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0A" w:rsidRPr="00F961F4" w:rsidRDefault="0021330A" w:rsidP="0021330A">
      <w:pPr>
        <w:pStyle w:val="1"/>
        <w:jc w:val="center"/>
        <w:rPr>
          <w:rFonts w:ascii="黑体" w:eastAsia="黑体" w:hAnsi="黑体"/>
          <w:bCs/>
        </w:rPr>
      </w:pPr>
      <w:r w:rsidRPr="00F961F4">
        <w:rPr>
          <w:rFonts w:ascii="黑体" w:eastAsia="黑体" w:hAnsi="黑体" w:hint="eastAsia"/>
          <w:bCs/>
        </w:rPr>
        <w:t>专业类认证</w:t>
      </w:r>
      <w:bookmarkStart w:id="0" w:name="_Toc331356473"/>
      <w:bookmarkStart w:id="1" w:name="_Toc331359443"/>
      <w:bookmarkStart w:id="2" w:name="_Toc288512050"/>
      <w:r w:rsidRPr="00F961F4">
        <w:rPr>
          <w:rFonts w:ascii="黑体" w:eastAsia="黑体" w:hAnsi="黑体" w:hint="eastAsia"/>
          <w:bCs/>
        </w:rPr>
        <w:t>委员会</w:t>
      </w:r>
      <w:bookmarkStart w:id="3" w:name="_Toc331356474"/>
      <w:bookmarkStart w:id="4" w:name="_Toc331359444"/>
      <w:bookmarkEnd w:id="0"/>
      <w:bookmarkEnd w:id="1"/>
      <w:r w:rsidRPr="00F961F4">
        <w:rPr>
          <w:rFonts w:ascii="黑体" w:eastAsia="黑体" w:hAnsi="黑体" w:hint="eastAsia"/>
          <w:bCs/>
        </w:rPr>
        <w:t>管理办法</w:t>
      </w:r>
      <w:bookmarkEnd w:id="3"/>
      <w:bookmarkEnd w:id="4"/>
    </w:p>
    <w:bookmarkEnd w:id="2"/>
    <w:p w:rsidR="0021330A" w:rsidRPr="00F961F4" w:rsidRDefault="0021330A" w:rsidP="0021330A">
      <w:pPr>
        <w:spacing w:line="360" w:lineRule="auto"/>
        <w:jc w:val="center"/>
        <w:rPr>
          <w:rFonts w:ascii="宋体" w:hAnsi="宋体"/>
          <w:sz w:val="24"/>
          <w:szCs w:val="24"/>
        </w:rPr>
      </w:pP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rPr>
      </w:pPr>
      <w:bookmarkStart w:id="5" w:name="_Toc383654212"/>
      <w:proofErr w:type="spellStart"/>
      <w:r w:rsidRPr="00F961F4">
        <w:rPr>
          <w:rFonts w:ascii="黑体" w:eastAsia="黑体" w:hAnsi="宋体" w:hint="eastAsia"/>
          <w:sz w:val="32"/>
          <w:szCs w:val="32"/>
        </w:rPr>
        <w:t>总则</w:t>
      </w:r>
      <w:bookmarkEnd w:id="5"/>
      <w:proofErr w:type="spellEnd"/>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为加强工程教育认证组织体系建设和管理，保证工程教育认证工作顺利进行，依据《</w:t>
      </w:r>
      <w:r w:rsidRPr="00F961F4">
        <w:rPr>
          <w:rFonts w:ascii="宋体" w:hAnsi="宋体" w:hint="eastAsia"/>
          <w:sz w:val="24"/>
          <w:szCs w:val="24"/>
        </w:rPr>
        <w:t>中国工程教育专业认证协会</w:t>
      </w:r>
      <w:r w:rsidRPr="00F961F4">
        <w:rPr>
          <w:rFonts w:ascii="宋体" w:hAnsi="宋体"/>
          <w:sz w:val="24"/>
          <w:szCs w:val="24"/>
        </w:rPr>
        <w:t>章程》和《工程教育认证办法》，结合认证工作实际情况，制定本办法。</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bCs/>
          <w:sz w:val="24"/>
          <w:szCs w:val="24"/>
        </w:rPr>
      </w:pPr>
      <w:r w:rsidRPr="00F961F4">
        <w:rPr>
          <w:rFonts w:ascii="宋体" w:hAnsi="宋体" w:hint="eastAsia"/>
          <w:bCs/>
          <w:sz w:val="24"/>
          <w:szCs w:val="24"/>
        </w:rPr>
        <w:t xml:space="preserve"> </w:t>
      </w:r>
      <w:r w:rsidRPr="00F961F4">
        <w:rPr>
          <w:rFonts w:ascii="宋体" w:hAnsi="宋体"/>
          <w:bCs/>
          <w:sz w:val="24"/>
          <w:szCs w:val="24"/>
        </w:rPr>
        <w:t>本办法适用于</w:t>
      </w:r>
      <w:r w:rsidRPr="00F961F4">
        <w:rPr>
          <w:rFonts w:ascii="宋体" w:hAnsi="宋体" w:hint="eastAsia"/>
          <w:bCs/>
          <w:sz w:val="24"/>
          <w:szCs w:val="24"/>
        </w:rPr>
        <w:t>中国工程教育专业认证协会在各专业领域设立的专业类认证委员会</w:t>
      </w:r>
      <w:r w:rsidRPr="00F961F4">
        <w:rPr>
          <w:rFonts w:ascii="宋体" w:hAnsi="宋体"/>
          <w:bCs/>
          <w:sz w:val="24"/>
          <w:szCs w:val="24"/>
        </w:rPr>
        <w:t>。</w:t>
      </w: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lang w:eastAsia="zh-CN"/>
        </w:rPr>
      </w:pPr>
      <w:r w:rsidRPr="00F961F4">
        <w:rPr>
          <w:rFonts w:ascii="黑体" w:eastAsia="黑体" w:hAnsi="宋体" w:hint="eastAsia"/>
          <w:sz w:val="32"/>
          <w:szCs w:val="32"/>
          <w:lang w:eastAsia="zh-CN"/>
        </w:rPr>
        <w:t xml:space="preserve">   </w:t>
      </w:r>
      <w:bookmarkStart w:id="6" w:name="_Toc383654213"/>
      <w:r w:rsidRPr="00F961F4">
        <w:rPr>
          <w:rFonts w:ascii="黑体" w:eastAsia="黑体" w:hAnsi="宋体" w:hint="eastAsia"/>
          <w:sz w:val="32"/>
          <w:szCs w:val="32"/>
          <w:lang w:eastAsia="zh-CN"/>
        </w:rPr>
        <w:t>专业类认证</w:t>
      </w:r>
      <w:r w:rsidRPr="00F961F4">
        <w:rPr>
          <w:rFonts w:ascii="黑体" w:eastAsia="黑体" w:hAnsi="宋体"/>
          <w:sz w:val="32"/>
          <w:szCs w:val="32"/>
          <w:lang w:eastAsia="zh-CN"/>
        </w:rPr>
        <w:t>委员会及其职责</w:t>
      </w:r>
      <w:bookmarkEnd w:id="6"/>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专业类认证委员会</w:t>
      </w:r>
      <w:r w:rsidRPr="00F961F4">
        <w:rPr>
          <w:rFonts w:ascii="宋体" w:hAnsi="宋体"/>
          <w:sz w:val="24"/>
          <w:szCs w:val="24"/>
        </w:rPr>
        <w:t>是</w:t>
      </w:r>
      <w:r w:rsidRPr="00F961F4">
        <w:rPr>
          <w:rFonts w:ascii="宋体" w:hAnsi="宋体" w:hint="eastAsia"/>
          <w:sz w:val="24"/>
          <w:szCs w:val="24"/>
        </w:rPr>
        <w:t>中国工程教育专业认证协会（以下简称认证协会）</w:t>
      </w:r>
      <w:r w:rsidRPr="00F961F4">
        <w:rPr>
          <w:rFonts w:ascii="宋体" w:hAnsi="宋体"/>
          <w:sz w:val="24"/>
          <w:szCs w:val="24"/>
        </w:rPr>
        <w:t>按相应专业领域设立的工程教育认证分支机构，其成员由工程教育界和企业界专家以及来自国家行业主管部门、专业学会和行业协会（联合会）等单位和机构的人员组成。</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sz w:val="24"/>
          <w:szCs w:val="24"/>
        </w:rPr>
        <w:t>专业类认证委员会</w:t>
      </w:r>
      <w:r w:rsidRPr="00F961F4">
        <w:rPr>
          <w:rFonts w:ascii="宋体" w:hAnsi="宋体"/>
          <w:bCs/>
          <w:sz w:val="24"/>
          <w:szCs w:val="24"/>
        </w:rPr>
        <w:t>设立秘书处，在</w:t>
      </w:r>
      <w:r w:rsidRPr="00F961F4">
        <w:rPr>
          <w:rFonts w:ascii="宋体" w:hAnsi="宋体" w:hint="eastAsia"/>
          <w:bCs/>
          <w:sz w:val="24"/>
          <w:szCs w:val="24"/>
        </w:rPr>
        <w:t>专业类认证委员会的</w:t>
      </w:r>
      <w:r w:rsidRPr="00F961F4">
        <w:rPr>
          <w:rFonts w:ascii="宋体" w:hAnsi="宋体"/>
          <w:bCs/>
          <w:sz w:val="24"/>
          <w:szCs w:val="24"/>
        </w:rPr>
        <w:t>领导下，接受</w:t>
      </w:r>
      <w:r w:rsidRPr="00F961F4">
        <w:rPr>
          <w:rFonts w:ascii="宋体" w:hAnsi="宋体" w:hint="eastAsia"/>
          <w:bCs/>
          <w:sz w:val="24"/>
          <w:szCs w:val="24"/>
        </w:rPr>
        <w:t>认证协会</w:t>
      </w:r>
      <w:r w:rsidRPr="00F961F4">
        <w:rPr>
          <w:rFonts w:ascii="宋体" w:hAnsi="宋体"/>
          <w:bCs/>
          <w:sz w:val="24"/>
          <w:szCs w:val="24"/>
        </w:rPr>
        <w:t>秘书处的指导，承担日常业务工作。</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sz w:val="24"/>
          <w:szCs w:val="24"/>
        </w:rPr>
        <w:t>专业类认证委员会组成人员包括主任1人，副主任1～3人，秘书长1人，以及其他成员若干人，一般应不超过15人，组成人员要有广泛的代表性和合理的结构，其中来自工程教育界的成员占二分之一左右，来自企业的工程技术人员不低于总数的三分之一。</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sz w:val="24"/>
          <w:szCs w:val="24"/>
        </w:rPr>
        <w:t>专业类认证委员会组成人员每届任期5年，任期原则上不超过两届。换届选举时原则上应改选</w:t>
      </w:r>
      <w:r w:rsidRPr="00F961F4">
        <w:rPr>
          <w:rFonts w:ascii="宋体" w:hAnsi="宋体" w:hint="eastAsia"/>
          <w:sz w:val="24"/>
          <w:szCs w:val="24"/>
        </w:rPr>
        <w:t>三</w:t>
      </w:r>
      <w:r w:rsidRPr="00F961F4">
        <w:rPr>
          <w:rFonts w:ascii="宋体" w:hAnsi="宋体"/>
          <w:sz w:val="24"/>
          <w:szCs w:val="24"/>
        </w:rPr>
        <w:t>分之一以上的委员。</w:t>
      </w:r>
      <w:r w:rsidRPr="00F961F4">
        <w:rPr>
          <w:rFonts w:ascii="宋体" w:hAnsi="宋体" w:hint="eastAsia"/>
          <w:sz w:val="24"/>
          <w:szCs w:val="24"/>
        </w:rPr>
        <w:t>认证协会</w:t>
      </w:r>
      <w:r w:rsidRPr="00F961F4">
        <w:rPr>
          <w:rFonts w:ascii="宋体" w:hAnsi="宋体"/>
          <w:sz w:val="24"/>
          <w:szCs w:val="24"/>
        </w:rPr>
        <w:t>可以根据工作需要，对专业类认证委员会组成人员进行适当调整。</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专业类认证委员会</w:t>
      </w:r>
      <w:r w:rsidRPr="00F961F4">
        <w:rPr>
          <w:rFonts w:ascii="宋体" w:hAnsi="宋体"/>
          <w:sz w:val="24"/>
          <w:szCs w:val="24"/>
        </w:rPr>
        <w:t>的业务工作按《</w:t>
      </w:r>
      <w:r w:rsidRPr="00F961F4">
        <w:rPr>
          <w:rFonts w:ascii="宋体" w:hAnsi="宋体" w:hint="eastAsia"/>
          <w:sz w:val="24"/>
          <w:szCs w:val="24"/>
        </w:rPr>
        <w:t>中国工程教育专业认证协会</w:t>
      </w:r>
      <w:r w:rsidRPr="00F961F4">
        <w:rPr>
          <w:rFonts w:ascii="宋体" w:hAnsi="宋体"/>
          <w:sz w:val="24"/>
          <w:szCs w:val="24"/>
        </w:rPr>
        <w:t>章程》和《工程教育认证办法》</w:t>
      </w:r>
      <w:r w:rsidRPr="00F961F4">
        <w:rPr>
          <w:rFonts w:ascii="宋体" w:hAnsi="宋体" w:hint="eastAsia"/>
          <w:sz w:val="24"/>
          <w:szCs w:val="24"/>
        </w:rPr>
        <w:t>等</w:t>
      </w:r>
      <w:r w:rsidRPr="00F961F4">
        <w:rPr>
          <w:rFonts w:ascii="宋体" w:hAnsi="宋体"/>
          <w:sz w:val="24"/>
          <w:szCs w:val="24"/>
        </w:rPr>
        <w:t>有关文件的规定执行，主要职责包括：</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1.制订、修改相应专业的专业补充标准和本</w:t>
      </w:r>
      <w:r w:rsidRPr="00F961F4">
        <w:rPr>
          <w:rFonts w:ascii="宋体" w:hAnsi="宋体" w:hint="eastAsia"/>
          <w:bCs/>
          <w:sz w:val="24"/>
          <w:szCs w:val="24"/>
        </w:rPr>
        <w:t>专业类认证委员会</w:t>
      </w:r>
      <w:r w:rsidRPr="00F961F4">
        <w:rPr>
          <w:rFonts w:ascii="宋体" w:hAnsi="宋体"/>
          <w:bCs/>
          <w:sz w:val="24"/>
          <w:szCs w:val="24"/>
        </w:rPr>
        <w:t>的工作文件</w:t>
      </w:r>
      <w:r w:rsidRPr="00F961F4">
        <w:rPr>
          <w:rFonts w:ascii="宋体" w:hAnsi="宋体" w:hint="eastAsia"/>
          <w:bCs/>
          <w:sz w:val="24"/>
          <w:szCs w:val="24"/>
        </w:rPr>
        <w:t>，</w:t>
      </w:r>
      <w:r w:rsidRPr="00F961F4">
        <w:rPr>
          <w:rFonts w:ascii="宋体" w:hAnsi="宋体" w:hint="eastAsia"/>
          <w:bCs/>
          <w:sz w:val="24"/>
          <w:szCs w:val="24"/>
        </w:rPr>
        <w:lastRenderedPageBreak/>
        <w:t>经学术委员会审定后由认证协会发布</w:t>
      </w:r>
      <w:r w:rsidRPr="00F961F4">
        <w:rPr>
          <w:rFonts w:ascii="宋体" w:hAnsi="宋体"/>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2.</w:t>
      </w:r>
      <w:r w:rsidRPr="00F961F4">
        <w:rPr>
          <w:rFonts w:ascii="宋体" w:hAnsi="宋体" w:hint="eastAsia"/>
          <w:bCs/>
          <w:sz w:val="24"/>
          <w:szCs w:val="24"/>
        </w:rPr>
        <w:t>推荐</w:t>
      </w:r>
      <w:r w:rsidRPr="00F961F4">
        <w:rPr>
          <w:rFonts w:ascii="宋体" w:hAnsi="宋体"/>
          <w:bCs/>
          <w:sz w:val="24"/>
          <w:szCs w:val="24"/>
        </w:rPr>
        <w:t>本领域认证专家，</w:t>
      </w:r>
      <w:r w:rsidRPr="00F961F4">
        <w:rPr>
          <w:rFonts w:ascii="宋体" w:hAnsi="宋体" w:hint="eastAsia"/>
          <w:bCs/>
          <w:sz w:val="24"/>
          <w:szCs w:val="24"/>
        </w:rPr>
        <w:t>参加认证协会秘书处统一组织的资格</w:t>
      </w:r>
      <w:r w:rsidRPr="00F961F4">
        <w:rPr>
          <w:rFonts w:ascii="宋体" w:hAnsi="宋体"/>
          <w:bCs/>
          <w:sz w:val="24"/>
          <w:szCs w:val="24"/>
        </w:rPr>
        <w:t>培训</w:t>
      </w:r>
      <w:r w:rsidRPr="00F961F4">
        <w:rPr>
          <w:rFonts w:ascii="宋体" w:hAnsi="宋体" w:hint="eastAsia"/>
          <w:bCs/>
          <w:sz w:val="24"/>
          <w:szCs w:val="24"/>
        </w:rPr>
        <w:t>（</w:t>
      </w:r>
      <w:proofErr w:type="gramStart"/>
      <w:r w:rsidRPr="00F961F4">
        <w:rPr>
          <w:rFonts w:ascii="宋体" w:hAnsi="宋体" w:hint="eastAsia"/>
          <w:bCs/>
          <w:sz w:val="24"/>
          <w:szCs w:val="24"/>
        </w:rPr>
        <w:t>含理论</w:t>
      </w:r>
      <w:proofErr w:type="gramEnd"/>
      <w:r w:rsidRPr="00F961F4">
        <w:rPr>
          <w:rFonts w:ascii="宋体" w:hAnsi="宋体" w:hint="eastAsia"/>
          <w:bCs/>
          <w:sz w:val="24"/>
          <w:szCs w:val="24"/>
        </w:rPr>
        <w:t>培训和现场考查见习）后</w:t>
      </w:r>
      <w:r w:rsidRPr="00F961F4">
        <w:rPr>
          <w:rFonts w:ascii="宋体" w:hAnsi="宋体"/>
          <w:bCs/>
          <w:sz w:val="24"/>
          <w:szCs w:val="24"/>
        </w:rPr>
        <w:t>，</w:t>
      </w:r>
      <w:r w:rsidRPr="00F961F4">
        <w:rPr>
          <w:rFonts w:ascii="宋体" w:hAnsi="宋体" w:hint="eastAsia"/>
          <w:bCs/>
          <w:sz w:val="24"/>
          <w:szCs w:val="24"/>
        </w:rPr>
        <w:t>经认证协会学术委员会认定合格后</w:t>
      </w:r>
      <w:r w:rsidRPr="00F961F4">
        <w:rPr>
          <w:rFonts w:ascii="宋体" w:hAnsi="宋体"/>
          <w:bCs/>
          <w:sz w:val="24"/>
          <w:szCs w:val="24"/>
        </w:rPr>
        <w:t>进入专家库</w:t>
      </w:r>
      <w:r w:rsidRPr="00F961F4">
        <w:rPr>
          <w:rFonts w:ascii="宋体" w:hAnsi="宋体" w:hint="eastAsia"/>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3.组织本领域</w:t>
      </w:r>
      <w:r w:rsidRPr="00F961F4">
        <w:rPr>
          <w:rFonts w:ascii="宋体" w:hAnsi="宋体"/>
          <w:sz w:val="24"/>
          <w:szCs w:val="24"/>
        </w:rPr>
        <w:t>认证专</w:t>
      </w:r>
      <w:r w:rsidRPr="00F961F4">
        <w:rPr>
          <w:rFonts w:ascii="宋体" w:hAnsi="宋体"/>
          <w:bCs/>
          <w:sz w:val="24"/>
          <w:szCs w:val="24"/>
        </w:rPr>
        <w:t>家的日常培训工作；</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4.按照</w:t>
      </w:r>
      <w:r w:rsidRPr="00F961F4">
        <w:rPr>
          <w:rFonts w:ascii="宋体" w:hAnsi="宋体" w:hint="eastAsia"/>
          <w:bCs/>
          <w:sz w:val="24"/>
          <w:szCs w:val="24"/>
        </w:rPr>
        <w:t>认证协会</w:t>
      </w:r>
      <w:r w:rsidRPr="00F961F4">
        <w:rPr>
          <w:rFonts w:ascii="宋体" w:hAnsi="宋体"/>
          <w:bCs/>
          <w:sz w:val="24"/>
          <w:szCs w:val="24"/>
        </w:rPr>
        <w:t>的统一要求，制定本</w:t>
      </w:r>
      <w:r w:rsidRPr="00F961F4">
        <w:rPr>
          <w:rFonts w:ascii="宋体" w:hAnsi="宋体" w:hint="eastAsia"/>
          <w:bCs/>
          <w:sz w:val="24"/>
          <w:szCs w:val="24"/>
        </w:rPr>
        <w:t>专业类认证委员会</w:t>
      </w:r>
      <w:r w:rsidRPr="00F961F4">
        <w:rPr>
          <w:rFonts w:ascii="宋体" w:hAnsi="宋体"/>
          <w:bCs/>
          <w:sz w:val="24"/>
          <w:szCs w:val="24"/>
        </w:rPr>
        <w:t>的工作计划，并报</w:t>
      </w:r>
      <w:r w:rsidRPr="00F961F4">
        <w:rPr>
          <w:rFonts w:ascii="宋体" w:hAnsi="宋体" w:hint="eastAsia"/>
          <w:bCs/>
          <w:sz w:val="24"/>
          <w:szCs w:val="24"/>
        </w:rPr>
        <w:t>认证协会</w:t>
      </w:r>
      <w:r w:rsidRPr="00F961F4">
        <w:rPr>
          <w:rFonts w:ascii="宋体" w:hAnsi="宋体"/>
          <w:bCs/>
          <w:sz w:val="24"/>
          <w:szCs w:val="24"/>
        </w:rPr>
        <w:t>备案</w:t>
      </w:r>
      <w:r w:rsidRPr="00F961F4">
        <w:rPr>
          <w:rFonts w:ascii="宋体" w:hAnsi="宋体" w:hint="eastAsia"/>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5.</w:t>
      </w:r>
      <w:r w:rsidRPr="00F961F4">
        <w:rPr>
          <w:rFonts w:ascii="宋体" w:hAnsi="宋体" w:hint="eastAsia"/>
          <w:bCs/>
          <w:sz w:val="24"/>
          <w:szCs w:val="24"/>
        </w:rPr>
        <w:t>根据认证协会的要求，</w:t>
      </w:r>
      <w:r w:rsidRPr="00F961F4">
        <w:rPr>
          <w:rFonts w:ascii="宋体" w:hAnsi="宋体"/>
          <w:bCs/>
          <w:sz w:val="24"/>
          <w:szCs w:val="24"/>
        </w:rPr>
        <w:t>审核学校提</w:t>
      </w:r>
      <w:r w:rsidRPr="00F961F4">
        <w:rPr>
          <w:rFonts w:ascii="宋体" w:hAnsi="宋体"/>
          <w:sz w:val="24"/>
          <w:szCs w:val="24"/>
        </w:rPr>
        <w:t>交的工程教育认证申</w:t>
      </w:r>
      <w:r w:rsidRPr="00F961F4">
        <w:rPr>
          <w:rFonts w:ascii="宋体" w:hAnsi="宋体"/>
          <w:bCs/>
          <w:sz w:val="24"/>
          <w:szCs w:val="24"/>
        </w:rPr>
        <w:t>请</w:t>
      </w:r>
      <w:r w:rsidRPr="00F961F4">
        <w:rPr>
          <w:rFonts w:ascii="宋体" w:hAnsi="宋体" w:hint="eastAsia"/>
          <w:bCs/>
          <w:sz w:val="24"/>
          <w:szCs w:val="24"/>
        </w:rPr>
        <w:t>书</w:t>
      </w:r>
      <w:r w:rsidRPr="00F961F4">
        <w:rPr>
          <w:rFonts w:ascii="宋体" w:hAnsi="宋体"/>
          <w:bCs/>
          <w:sz w:val="24"/>
          <w:szCs w:val="24"/>
        </w:rPr>
        <w:t>，提出是否受理申请的意见</w:t>
      </w:r>
      <w:r w:rsidRPr="00F961F4">
        <w:rPr>
          <w:rFonts w:ascii="宋体" w:hAnsi="宋体" w:hint="eastAsia"/>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6.根据</w:t>
      </w:r>
      <w:r w:rsidRPr="00F961F4">
        <w:rPr>
          <w:rFonts w:ascii="宋体" w:hAnsi="宋体" w:hint="eastAsia"/>
          <w:bCs/>
          <w:sz w:val="24"/>
          <w:szCs w:val="24"/>
        </w:rPr>
        <w:t>认证协会</w:t>
      </w:r>
      <w:r w:rsidRPr="00F961F4">
        <w:rPr>
          <w:rFonts w:ascii="宋体" w:hAnsi="宋体"/>
          <w:bCs/>
          <w:sz w:val="24"/>
          <w:szCs w:val="24"/>
        </w:rPr>
        <w:t>秘书处统一安排,指导已受理认证申请的</w:t>
      </w:r>
      <w:r w:rsidRPr="00F961F4">
        <w:rPr>
          <w:rFonts w:ascii="宋体" w:hAnsi="宋体" w:hint="eastAsia"/>
          <w:bCs/>
          <w:sz w:val="24"/>
          <w:szCs w:val="24"/>
        </w:rPr>
        <w:t>专业</w:t>
      </w:r>
      <w:r w:rsidRPr="00F961F4">
        <w:rPr>
          <w:rFonts w:ascii="宋体" w:hAnsi="宋体"/>
          <w:bCs/>
          <w:sz w:val="24"/>
          <w:szCs w:val="24"/>
        </w:rPr>
        <w:t>开展自评和撰写自评报告；</w:t>
      </w:r>
      <w:r w:rsidRPr="00F961F4">
        <w:rPr>
          <w:rFonts w:ascii="宋体" w:hAnsi="宋体" w:hint="eastAsia"/>
          <w:bCs/>
          <w:sz w:val="24"/>
          <w:szCs w:val="24"/>
        </w:rPr>
        <w:t xml:space="preserve"> </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7.</w:t>
      </w:r>
      <w:r w:rsidRPr="00F961F4">
        <w:rPr>
          <w:rFonts w:ascii="宋体" w:hAnsi="宋体" w:hint="eastAsia"/>
          <w:bCs/>
          <w:sz w:val="24"/>
          <w:szCs w:val="24"/>
        </w:rPr>
        <w:t>拟定现场考查专家组名单，由认证协会统一派出，</w:t>
      </w:r>
      <w:r w:rsidRPr="00F961F4">
        <w:rPr>
          <w:rFonts w:ascii="宋体" w:hAnsi="宋体"/>
          <w:bCs/>
          <w:sz w:val="24"/>
          <w:szCs w:val="24"/>
        </w:rPr>
        <w:t>完</w:t>
      </w:r>
      <w:r w:rsidRPr="00F961F4">
        <w:rPr>
          <w:rFonts w:ascii="宋体" w:hAnsi="宋体"/>
          <w:sz w:val="24"/>
          <w:szCs w:val="24"/>
        </w:rPr>
        <w:t>成工程教育认证的</w:t>
      </w:r>
      <w:r w:rsidRPr="00F961F4">
        <w:rPr>
          <w:rFonts w:ascii="宋体" w:hAnsi="宋体"/>
          <w:bCs/>
          <w:sz w:val="24"/>
          <w:szCs w:val="24"/>
        </w:rPr>
        <w:t>现场考查工作；</w:t>
      </w:r>
      <w:r w:rsidRPr="00F961F4">
        <w:rPr>
          <w:rFonts w:ascii="宋体" w:hAnsi="宋体" w:hint="eastAsia"/>
          <w:bCs/>
          <w:sz w:val="24"/>
          <w:szCs w:val="24"/>
        </w:rPr>
        <w:t>如有必要，认证协会秘书处可对专家组名单进行适当调整；</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8.审核被认证专业的自评报告、现场考查专家组提交的现场考查报告和学校的反馈意见，并做出认证结论建议</w:t>
      </w:r>
      <w:r w:rsidRPr="00F961F4">
        <w:rPr>
          <w:rFonts w:ascii="宋体" w:hAnsi="宋体" w:hint="eastAsia"/>
          <w:bCs/>
          <w:sz w:val="24"/>
          <w:szCs w:val="24"/>
        </w:rPr>
        <w:t>，形成认证报告</w:t>
      </w:r>
      <w:r w:rsidRPr="00F961F4">
        <w:rPr>
          <w:rFonts w:ascii="宋体" w:hAnsi="宋体"/>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bCs/>
          <w:sz w:val="24"/>
          <w:szCs w:val="24"/>
        </w:rPr>
        <w:t>9.承担已通过认证专业的认证状态保持工作的监督、</w:t>
      </w:r>
      <w:r w:rsidRPr="00F961F4">
        <w:rPr>
          <w:rFonts w:ascii="宋体" w:hAnsi="宋体" w:hint="eastAsia"/>
          <w:bCs/>
          <w:sz w:val="24"/>
          <w:szCs w:val="24"/>
        </w:rPr>
        <w:t>审查</w:t>
      </w:r>
      <w:r w:rsidRPr="00F961F4">
        <w:rPr>
          <w:rFonts w:ascii="宋体" w:hAnsi="宋体"/>
          <w:bCs/>
          <w:sz w:val="24"/>
          <w:szCs w:val="24"/>
        </w:rPr>
        <w:t>等相关工作；</w:t>
      </w:r>
    </w:p>
    <w:p w:rsidR="0021330A" w:rsidRPr="00F961F4" w:rsidRDefault="0021330A" w:rsidP="0021330A">
      <w:pPr>
        <w:spacing w:line="360" w:lineRule="auto"/>
        <w:ind w:left="461"/>
        <w:rPr>
          <w:rFonts w:ascii="宋体" w:hAnsi="宋体"/>
          <w:bCs/>
          <w:sz w:val="24"/>
          <w:szCs w:val="24"/>
        </w:rPr>
      </w:pPr>
      <w:r w:rsidRPr="00F961F4">
        <w:rPr>
          <w:rFonts w:ascii="宋体" w:hAnsi="宋体"/>
          <w:bCs/>
          <w:sz w:val="24"/>
          <w:szCs w:val="24"/>
        </w:rPr>
        <w:t>10.完成</w:t>
      </w:r>
      <w:r w:rsidRPr="00F961F4">
        <w:rPr>
          <w:rFonts w:ascii="宋体" w:hAnsi="宋体" w:hint="eastAsia"/>
          <w:bCs/>
          <w:sz w:val="24"/>
          <w:szCs w:val="24"/>
        </w:rPr>
        <w:t>认证协会</w:t>
      </w:r>
      <w:r w:rsidRPr="00F961F4">
        <w:rPr>
          <w:rFonts w:ascii="宋体" w:hAnsi="宋体"/>
          <w:bCs/>
          <w:sz w:val="24"/>
          <w:szCs w:val="24"/>
        </w:rPr>
        <w:t>安排的其他工作。</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sz w:val="24"/>
          <w:szCs w:val="24"/>
        </w:rPr>
        <w:t>专业类认证委员会经费来源：</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1.</w:t>
      </w:r>
      <w:r w:rsidRPr="00F961F4">
        <w:rPr>
          <w:rFonts w:ascii="宋体" w:hAnsi="宋体" w:hint="eastAsia"/>
          <w:bCs/>
          <w:sz w:val="24"/>
          <w:szCs w:val="24"/>
        </w:rPr>
        <w:t>认证协会</w:t>
      </w:r>
      <w:r w:rsidRPr="00F961F4">
        <w:rPr>
          <w:rFonts w:ascii="宋体" w:hAnsi="宋体"/>
          <w:bCs/>
          <w:sz w:val="24"/>
          <w:szCs w:val="24"/>
        </w:rPr>
        <w:t>秘书处的拨款；</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2.专业类认证委员会秘书处挂靠单位及主管部门的</w:t>
      </w:r>
      <w:r w:rsidRPr="00F961F4">
        <w:rPr>
          <w:rFonts w:ascii="宋体" w:hAnsi="宋体" w:hint="eastAsia"/>
          <w:bCs/>
          <w:sz w:val="24"/>
          <w:szCs w:val="24"/>
        </w:rPr>
        <w:t>资助。</w:t>
      </w: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lang w:eastAsia="zh-CN"/>
        </w:rPr>
      </w:pPr>
      <w:bookmarkStart w:id="7" w:name="_Toc331358388"/>
      <w:bookmarkStart w:id="8" w:name="_Toc331358601"/>
      <w:bookmarkStart w:id="9" w:name="_Toc331358815"/>
      <w:bookmarkStart w:id="10" w:name="_Toc331359029"/>
      <w:bookmarkStart w:id="11" w:name="_Toc331359238"/>
      <w:bookmarkStart w:id="12" w:name="_Toc331359447"/>
      <w:bookmarkEnd w:id="7"/>
      <w:bookmarkEnd w:id="8"/>
      <w:bookmarkEnd w:id="9"/>
      <w:bookmarkEnd w:id="10"/>
      <w:bookmarkEnd w:id="11"/>
      <w:bookmarkEnd w:id="12"/>
      <w:r w:rsidRPr="00F961F4">
        <w:rPr>
          <w:rFonts w:ascii="黑体" w:eastAsia="黑体" w:hAnsi="宋体"/>
          <w:sz w:val="32"/>
          <w:szCs w:val="32"/>
          <w:lang w:eastAsia="zh-CN"/>
        </w:rPr>
        <w:t xml:space="preserve">　</w:t>
      </w:r>
      <w:bookmarkStart w:id="13" w:name="_Toc383654214"/>
      <w:r w:rsidRPr="00F961F4">
        <w:rPr>
          <w:rFonts w:ascii="黑体" w:eastAsia="黑体" w:hAnsi="宋体" w:hint="eastAsia"/>
          <w:sz w:val="32"/>
          <w:szCs w:val="32"/>
          <w:lang w:eastAsia="zh-CN"/>
        </w:rPr>
        <w:t>专业类认证委员会</w:t>
      </w:r>
      <w:r w:rsidRPr="00F961F4">
        <w:rPr>
          <w:rFonts w:ascii="黑体" w:eastAsia="黑体" w:hAnsi="宋体"/>
          <w:sz w:val="32"/>
          <w:szCs w:val="32"/>
          <w:lang w:eastAsia="zh-CN"/>
        </w:rPr>
        <w:t>的设立与管理</w:t>
      </w:r>
      <w:bookmarkEnd w:id="13"/>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在某一类专业领域设立专业类认证委员会</w:t>
      </w:r>
      <w:r w:rsidRPr="00F961F4">
        <w:rPr>
          <w:rFonts w:ascii="宋体" w:hAnsi="宋体"/>
          <w:sz w:val="24"/>
          <w:szCs w:val="24"/>
        </w:rPr>
        <w:t xml:space="preserve">应达到以下条件和要求：    </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1.</w:t>
      </w:r>
      <w:r w:rsidRPr="00F961F4">
        <w:rPr>
          <w:rFonts w:ascii="宋体" w:hAnsi="宋体" w:hint="eastAsia"/>
          <w:bCs/>
          <w:sz w:val="24"/>
          <w:szCs w:val="24"/>
        </w:rPr>
        <w:t>在</w:t>
      </w:r>
      <w:r w:rsidRPr="00F961F4">
        <w:rPr>
          <w:rFonts w:ascii="宋体" w:hAnsi="宋体"/>
          <w:bCs/>
          <w:sz w:val="24"/>
          <w:szCs w:val="24"/>
        </w:rPr>
        <w:t>该专业领域开展认证工作能得到国家有关部门、专业学会、行业协会（联合会）的支持；</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3.拟担任</w:t>
      </w:r>
      <w:r w:rsidRPr="00F961F4">
        <w:rPr>
          <w:rFonts w:ascii="宋体" w:hAnsi="宋体" w:hint="eastAsia"/>
          <w:bCs/>
          <w:sz w:val="24"/>
          <w:szCs w:val="24"/>
        </w:rPr>
        <w:t>专业类认证委员会主任和副主任</w:t>
      </w:r>
      <w:r w:rsidRPr="00F961F4">
        <w:rPr>
          <w:rFonts w:ascii="宋体" w:hAnsi="宋体"/>
          <w:bCs/>
          <w:sz w:val="24"/>
          <w:szCs w:val="24"/>
        </w:rPr>
        <w:t>的人选在该专业领域有较强的影响力，有精力和热情投入认证工作</w:t>
      </w:r>
      <w:r w:rsidRPr="00F961F4">
        <w:rPr>
          <w:rFonts w:ascii="宋体" w:hAnsi="宋体" w:hint="eastAsia"/>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4</w:t>
      </w:r>
      <w:r w:rsidRPr="00F961F4">
        <w:rPr>
          <w:rFonts w:ascii="宋体" w:hAnsi="宋体"/>
          <w:bCs/>
          <w:sz w:val="24"/>
          <w:szCs w:val="24"/>
        </w:rPr>
        <w:t>.有专门的与该专业领域相适应的具体单位及其相应的业务机构愿意作为拟设立的专业类认证委员会秘书处的挂靠单位</w:t>
      </w:r>
      <w:r w:rsidRPr="00F961F4">
        <w:rPr>
          <w:rFonts w:ascii="宋体" w:hAnsi="宋体" w:hint="eastAsia"/>
          <w:bCs/>
          <w:sz w:val="24"/>
          <w:szCs w:val="24"/>
        </w:rPr>
        <w:t>，承担日常工作</w:t>
      </w:r>
      <w:r w:rsidRPr="00F961F4">
        <w:rPr>
          <w:rFonts w:ascii="宋体" w:hAnsi="宋体"/>
          <w:bCs/>
          <w:sz w:val="24"/>
          <w:szCs w:val="24"/>
        </w:rPr>
        <w:t>；</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5.</w:t>
      </w:r>
      <w:r w:rsidRPr="00F961F4">
        <w:rPr>
          <w:rFonts w:ascii="宋体" w:hAnsi="宋体"/>
          <w:bCs/>
          <w:sz w:val="24"/>
          <w:szCs w:val="24"/>
        </w:rPr>
        <w:t>拥有一支数量比较稳定的能满足工作需要的认证专家队伍；</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lastRenderedPageBreak/>
        <w:t>6</w:t>
      </w:r>
      <w:r w:rsidRPr="00F961F4">
        <w:rPr>
          <w:rFonts w:ascii="宋体" w:hAnsi="宋体"/>
          <w:bCs/>
          <w:sz w:val="24"/>
          <w:szCs w:val="24"/>
        </w:rPr>
        <w:t>.具备稳定的日常办公场所和专兼职工作人员，其中至少1名专职工作人员。</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sz w:val="24"/>
          <w:szCs w:val="24"/>
        </w:rPr>
        <w:t>专业类认证委员会设立秘书处的要求如下：</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1.专业类认证委员会秘书处应当有挂靠单位，挂靠单位可以是政府部门、具有一定影响力和权威性的专业学会或行业协会（联合会）、高校等单位和机构；优先选择在建立相应专业领域的专业技术人员职业资格证书制度方面开展了一定工作的专业学会或行业协会（联合会），或者具有较强行业背景的有关高校；</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2.专业类认证委员会秘书处挂靠单位应确定其具体的业务部门或机构负责相应工作，应具备相应的条件承担专业类认证委员会秘书处的日常工作，包括委派一定数量的专兼职工作人员、提供固定的办公场所、必要的设备以及经费支持等；</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3.专业类认证委员会秘书处</w:t>
      </w:r>
      <w:r w:rsidRPr="00F961F4">
        <w:rPr>
          <w:rFonts w:ascii="宋体" w:hAnsi="宋体" w:hint="eastAsia"/>
          <w:bCs/>
          <w:sz w:val="24"/>
          <w:szCs w:val="24"/>
        </w:rPr>
        <w:t>应当</w:t>
      </w:r>
      <w:r w:rsidRPr="00F961F4">
        <w:rPr>
          <w:rFonts w:ascii="宋体" w:hAnsi="宋体"/>
          <w:bCs/>
          <w:sz w:val="24"/>
          <w:szCs w:val="24"/>
        </w:rPr>
        <w:t>由挂靠单位</w:t>
      </w:r>
      <w:r w:rsidRPr="00F961F4">
        <w:rPr>
          <w:rFonts w:ascii="宋体" w:hAnsi="宋体" w:hint="eastAsia"/>
          <w:bCs/>
          <w:sz w:val="24"/>
          <w:szCs w:val="24"/>
        </w:rPr>
        <w:t>、</w:t>
      </w:r>
      <w:r w:rsidRPr="00F961F4">
        <w:rPr>
          <w:rFonts w:ascii="宋体" w:hAnsi="宋体"/>
          <w:bCs/>
          <w:sz w:val="24"/>
          <w:szCs w:val="24"/>
        </w:rPr>
        <w:t>专业类认证委员会</w:t>
      </w:r>
      <w:r w:rsidRPr="00F961F4">
        <w:rPr>
          <w:rFonts w:ascii="宋体" w:hAnsi="宋体" w:hint="eastAsia"/>
          <w:bCs/>
          <w:sz w:val="24"/>
          <w:szCs w:val="24"/>
        </w:rPr>
        <w:t>、以及相关部门和单位</w:t>
      </w:r>
      <w:r w:rsidRPr="00F961F4">
        <w:rPr>
          <w:rFonts w:ascii="宋体" w:hAnsi="宋体"/>
          <w:bCs/>
          <w:sz w:val="24"/>
          <w:szCs w:val="24"/>
        </w:rPr>
        <w:t>分别委派一定数量的专、兼职工作人员共同组成，其中专职工作人员不少于1名（由挂靠单位委派），兼职工作人员不少于2名；</w:t>
      </w:r>
      <w:r w:rsidRPr="00F961F4">
        <w:rPr>
          <w:rFonts w:ascii="宋体" w:hAnsi="宋体" w:hint="eastAsia"/>
          <w:bCs/>
          <w:sz w:val="24"/>
          <w:szCs w:val="24"/>
        </w:rPr>
        <w:t>人员构成</w:t>
      </w:r>
      <w:r w:rsidRPr="00F961F4">
        <w:rPr>
          <w:rFonts w:ascii="宋体" w:hAnsi="宋体"/>
          <w:bCs/>
          <w:sz w:val="24"/>
          <w:szCs w:val="24"/>
        </w:rPr>
        <w:t>应</w:t>
      </w:r>
      <w:r w:rsidRPr="00F961F4">
        <w:rPr>
          <w:rFonts w:ascii="宋体" w:hAnsi="宋体" w:hint="eastAsia"/>
          <w:bCs/>
          <w:sz w:val="24"/>
          <w:szCs w:val="24"/>
        </w:rPr>
        <w:t>具有一定的行业代表性。</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4.专业类认证委员会秘书处设立秘书长1人，</w:t>
      </w:r>
      <w:r w:rsidRPr="00F961F4">
        <w:rPr>
          <w:rFonts w:ascii="宋体" w:hAnsi="宋体" w:hint="eastAsia"/>
          <w:bCs/>
          <w:sz w:val="24"/>
          <w:szCs w:val="24"/>
        </w:rPr>
        <w:t>主持</w:t>
      </w:r>
      <w:r w:rsidRPr="00F961F4">
        <w:rPr>
          <w:rFonts w:ascii="宋体" w:hAnsi="宋体"/>
          <w:bCs/>
          <w:sz w:val="24"/>
          <w:szCs w:val="24"/>
        </w:rPr>
        <w:t>专业类认证委员会秘书处工作，秘书长要求是专业类认证委员会委员。</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在某一类专业领域设立专业类认证委员会，应首先设立专业类认证委员会（筹），并经过至少两年筹备期。</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申请</w:t>
      </w:r>
      <w:r w:rsidRPr="00F961F4">
        <w:rPr>
          <w:rFonts w:ascii="宋体" w:hAnsi="宋体"/>
          <w:sz w:val="24"/>
          <w:szCs w:val="24"/>
        </w:rPr>
        <w:t>成立专业类认证委员会</w:t>
      </w:r>
      <w:r w:rsidRPr="00F961F4">
        <w:rPr>
          <w:rFonts w:ascii="宋体" w:hAnsi="宋体" w:hint="eastAsia"/>
          <w:sz w:val="24"/>
          <w:szCs w:val="24"/>
        </w:rPr>
        <w:t>（筹）</w:t>
      </w:r>
      <w:r w:rsidRPr="00F961F4">
        <w:rPr>
          <w:rFonts w:ascii="宋体" w:hAnsi="宋体"/>
          <w:sz w:val="24"/>
          <w:szCs w:val="24"/>
        </w:rPr>
        <w:t>，要向</w:t>
      </w:r>
      <w:r w:rsidRPr="00F961F4">
        <w:rPr>
          <w:rFonts w:ascii="宋体" w:hAnsi="宋体" w:hint="eastAsia"/>
          <w:sz w:val="24"/>
          <w:szCs w:val="24"/>
        </w:rPr>
        <w:t>认证协会</w:t>
      </w:r>
      <w:r w:rsidRPr="00F961F4">
        <w:rPr>
          <w:rFonts w:ascii="宋体" w:hAnsi="宋体"/>
          <w:sz w:val="24"/>
          <w:szCs w:val="24"/>
        </w:rPr>
        <w:t>秘书处提交以下资料：</w:t>
      </w:r>
    </w:p>
    <w:p w:rsidR="0021330A" w:rsidRPr="00F961F4" w:rsidRDefault="0021330A" w:rsidP="0021330A">
      <w:pPr>
        <w:spacing w:line="360" w:lineRule="auto"/>
        <w:rPr>
          <w:rFonts w:ascii="宋体" w:hAnsi="宋体"/>
          <w:bCs/>
          <w:sz w:val="24"/>
          <w:szCs w:val="24"/>
        </w:rPr>
      </w:pPr>
      <w:r w:rsidRPr="00F961F4">
        <w:rPr>
          <w:rFonts w:ascii="宋体" w:hAnsi="宋体"/>
          <w:bCs/>
          <w:sz w:val="24"/>
          <w:szCs w:val="24"/>
        </w:rPr>
        <w:t xml:space="preserve">    1.组建专业类认证委员会</w:t>
      </w:r>
      <w:r w:rsidRPr="00F961F4">
        <w:rPr>
          <w:rFonts w:ascii="宋体" w:hAnsi="宋体" w:hint="eastAsia"/>
          <w:bCs/>
          <w:sz w:val="24"/>
          <w:szCs w:val="24"/>
        </w:rPr>
        <w:t>（筹）</w:t>
      </w:r>
      <w:r w:rsidRPr="00F961F4">
        <w:rPr>
          <w:rFonts w:ascii="宋体" w:hAnsi="宋体"/>
          <w:bCs/>
          <w:sz w:val="24"/>
          <w:szCs w:val="24"/>
        </w:rPr>
        <w:t>的书面申请</w:t>
      </w:r>
      <w:r w:rsidRPr="00F961F4">
        <w:rPr>
          <w:rFonts w:ascii="宋体" w:hAnsi="宋体" w:hint="eastAsia"/>
          <w:bCs/>
          <w:sz w:val="24"/>
          <w:szCs w:val="24"/>
        </w:rPr>
        <w:t>，包括拟认证的专业领域、机构及人员组成满足本办法各项要求的有关说明</w:t>
      </w:r>
      <w:r w:rsidRPr="00F961F4">
        <w:rPr>
          <w:rFonts w:ascii="宋体" w:hAnsi="宋体"/>
          <w:bCs/>
          <w:sz w:val="24"/>
          <w:szCs w:val="24"/>
        </w:rPr>
        <w:t>；</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 xml:space="preserve">    2.</w:t>
      </w:r>
      <w:r w:rsidRPr="00F961F4">
        <w:rPr>
          <w:rFonts w:ascii="宋体" w:hAnsi="宋体"/>
          <w:bCs/>
          <w:sz w:val="24"/>
          <w:szCs w:val="24"/>
        </w:rPr>
        <w:t>专业类认证委员会</w:t>
      </w:r>
      <w:r w:rsidRPr="00F961F4">
        <w:rPr>
          <w:rFonts w:ascii="宋体" w:hAnsi="宋体" w:hint="eastAsia"/>
          <w:bCs/>
          <w:sz w:val="24"/>
          <w:szCs w:val="24"/>
        </w:rPr>
        <w:t>（筹）</w:t>
      </w:r>
      <w:r w:rsidRPr="00F961F4">
        <w:rPr>
          <w:rFonts w:ascii="宋体" w:hAnsi="宋体"/>
          <w:bCs/>
          <w:sz w:val="24"/>
          <w:szCs w:val="24"/>
        </w:rPr>
        <w:t>组建方案（包括：人员组成及分工、专业类认证委员会</w:t>
      </w:r>
      <w:r w:rsidRPr="00F961F4">
        <w:rPr>
          <w:rFonts w:ascii="宋体" w:hAnsi="宋体" w:hint="eastAsia"/>
          <w:bCs/>
          <w:sz w:val="24"/>
          <w:szCs w:val="24"/>
        </w:rPr>
        <w:t>（筹）</w:t>
      </w:r>
      <w:r w:rsidRPr="00F961F4">
        <w:rPr>
          <w:rFonts w:ascii="宋体" w:hAnsi="宋体"/>
          <w:bCs/>
          <w:sz w:val="24"/>
          <w:szCs w:val="24"/>
        </w:rPr>
        <w:t>秘书处人员组成、</w:t>
      </w:r>
      <w:r w:rsidRPr="00F961F4">
        <w:rPr>
          <w:rFonts w:ascii="宋体" w:hAnsi="宋体" w:hint="eastAsia"/>
          <w:bCs/>
          <w:sz w:val="24"/>
          <w:szCs w:val="24"/>
        </w:rPr>
        <w:t>初选专家名单、</w:t>
      </w:r>
      <w:r w:rsidRPr="00F961F4">
        <w:rPr>
          <w:rFonts w:ascii="宋体" w:hAnsi="宋体"/>
          <w:bCs/>
          <w:sz w:val="24"/>
          <w:szCs w:val="24"/>
        </w:rPr>
        <w:t>办公地点及条件、经费来源等）；</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 xml:space="preserve">    3.</w:t>
      </w:r>
      <w:r w:rsidRPr="00F961F4">
        <w:rPr>
          <w:rFonts w:ascii="宋体" w:hAnsi="宋体"/>
          <w:bCs/>
          <w:sz w:val="24"/>
          <w:szCs w:val="24"/>
        </w:rPr>
        <w:t>专业类认证委员会</w:t>
      </w:r>
      <w:r w:rsidRPr="00F961F4">
        <w:rPr>
          <w:rFonts w:ascii="宋体" w:hAnsi="宋体" w:hint="eastAsia"/>
          <w:bCs/>
          <w:sz w:val="24"/>
          <w:szCs w:val="24"/>
        </w:rPr>
        <w:t>（筹）</w:t>
      </w:r>
      <w:r w:rsidRPr="00F961F4">
        <w:rPr>
          <w:rFonts w:ascii="宋体" w:hAnsi="宋体"/>
          <w:bCs/>
          <w:sz w:val="24"/>
          <w:szCs w:val="24"/>
        </w:rPr>
        <w:t>秘书处拟挂靠单位有关愿意承担专业类认证委员会秘书处工作的证明文件；以及该挂靠单位及其相应的业务机构简介及有关能力说明；</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4.</w:t>
      </w:r>
      <w:r w:rsidRPr="00F961F4">
        <w:rPr>
          <w:rFonts w:ascii="宋体" w:hAnsi="宋体"/>
          <w:bCs/>
          <w:sz w:val="24"/>
          <w:szCs w:val="24"/>
        </w:rPr>
        <w:t>得到挂靠单位</w:t>
      </w:r>
      <w:r w:rsidRPr="00F961F4">
        <w:rPr>
          <w:rFonts w:ascii="宋体" w:hAnsi="宋体" w:hint="eastAsia"/>
          <w:bCs/>
          <w:sz w:val="24"/>
          <w:szCs w:val="24"/>
        </w:rPr>
        <w:t>上级主管部门以及本专业领域内有关部门、单位和机构</w:t>
      </w:r>
      <w:r w:rsidRPr="00F961F4">
        <w:rPr>
          <w:rFonts w:ascii="宋体" w:hAnsi="宋体"/>
          <w:bCs/>
          <w:sz w:val="24"/>
          <w:szCs w:val="24"/>
        </w:rPr>
        <w:t>支持的相应证明材料</w:t>
      </w:r>
      <w:r w:rsidRPr="00F961F4">
        <w:rPr>
          <w:rFonts w:ascii="宋体" w:hAnsi="宋体" w:hint="eastAsia"/>
          <w:bCs/>
          <w:sz w:val="24"/>
          <w:szCs w:val="24"/>
        </w:rPr>
        <w:t>，包括支持或承诺参与专业类认证委员会开展的认证工作、支持</w:t>
      </w:r>
      <w:r w:rsidRPr="00F961F4">
        <w:rPr>
          <w:rFonts w:ascii="宋体" w:hAnsi="宋体" w:hint="eastAsia"/>
          <w:bCs/>
          <w:sz w:val="24"/>
          <w:szCs w:val="24"/>
        </w:rPr>
        <w:lastRenderedPageBreak/>
        <w:t>挂靠单位承担专业类认证委员会秘书处的证明文件；</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5</w:t>
      </w:r>
      <w:r w:rsidRPr="00F961F4">
        <w:rPr>
          <w:rFonts w:ascii="宋体" w:hAnsi="宋体"/>
          <w:bCs/>
          <w:sz w:val="24"/>
          <w:szCs w:val="24"/>
        </w:rPr>
        <w:t>.专业类认证委员会</w:t>
      </w:r>
      <w:r w:rsidRPr="00F961F4">
        <w:rPr>
          <w:rFonts w:ascii="宋体" w:hAnsi="宋体" w:hint="eastAsia"/>
          <w:bCs/>
          <w:sz w:val="24"/>
          <w:szCs w:val="24"/>
        </w:rPr>
        <w:t>（筹）</w:t>
      </w:r>
      <w:r w:rsidRPr="00F961F4">
        <w:rPr>
          <w:rFonts w:ascii="宋体" w:hAnsi="宋体"/>
          <w:bCs/>
          <w:sz w:val="24"/>
          <w:szCs w:val="24"/>
        </w:rPr>
        <w:t>必要的</w:t>
      </w:r>
      <w:r w:rsidRPr="00F961F4">
        <w:rPr>
          <w:rFonts w:ascii="宋体" w:hAnsi="宋体" w:hint="eastAsia"/>
          <w:bCs/>
          <w:sz w:val="24"/>
          <w:szCs w:val="24"/>
        </w:rPr>
        <w:t>工作</w:t>
      </w:r>
      <w:r w:rsidRPr="00F961F4">
        <w:rPr>
          <w:rFonts w:ascii="宋体" w:hAnsi="宋体"/>
          <w:bCs/>
          <w:sz w:val="24"/>
          <w:szCs w:val="24"/>
        </w:rPr>
        <w:t>制度和文件。</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ab/>
      </w:r>
      <w:r w:rsidRPr="00F961F4">
        <w:rPr>
          <w:rFonts w:ascii="宋体" w:hAnsi="宋体"/>
          <w:bCs/>
          <w:sz w:val="24"/>
          <w:szCs w:val="24"/>
        </w:rPr>
        <w:t>如有其他可以进一步说明符合</w:t>
      </w:r>
      <w:r w:rsidRPr="00F961F4">
        <w:rPr>
          <w:rFonts w:ascii="宋体" w:hAnsi="宋体" w:hint="eastAsia"/>
          <w:bCs/>
          <w:sz w:val="24"/>
          <w:szCs w:val="24"/>
        </w:rPr>
        <w:t>本办法第二章以及第三章</w:t>
      </w:r>
      <w:r w:rsidRPr="00F961F4">
        <w:rPr>
          <w:rFonts w:ascii="宋体" w:hAnsi="宋体"/>
          <w:bCs/>
          <w:sz w:val="24"/>
          <w:szCs w:val="24"/>
        </w:rPr>
        <w:t>第</w:t>
      </w:r>
      <w:r w:rsidRPr="00F961F4">
        <w:rPr>
          <w:rFonts w:ascii="宋体" w:hAnsi="宋体" w:hint="eastAsia"/>
          <w:bCs/>
          <w:sz w:val="24"/>
          <w:szCs w:val="24"/>
        </w:rPr>
        <w:t>八</w:t>
      </w:r>
      <w:r w:rsidRPr="00F961F4">
        <w:rPr>
          <w:rFonts w:ascii="宋体" w:hAnsi="宋体"/>
          <w:bCs/>
          <w:sz w:val="24"/>
          <w:szCs w:val="24"/>
        </w:rPr>
        <w:t>条和第</w:t>
      </w:r>
      <w:r w:rsidRPr="00F961F4">
        <w:rPr>
          <w:rFonts w:ascii="宋体" w:hAnsi="宋体" w:hint="eastAsia"/>
          <w:bCs/>
          <w:sz w:val="24"/>
          <w:szCs w:val="24"/>
        </w:rPr>
        <w:t>九</w:t>
      </w:r>
      <w:r w:rsidRPr="00F961F4">
        <w:rPr>
          <w:rFonts w:ascii="宋体" w:hAnsi="宋体"/>
          <w:bCs/>
          <w:sz w:val="24"/>
          <w:szCs w:val="24"/>
        </w:rPr>
        <w:t>条所规定条件和要求的材料，可以同时提供。</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认证协会</w:t>
      </w:r>
      <w:r w:rsidRPr="00F961F4">
        <w:rPr>
          <w:rFonts w:ascii="宋体" w:hAnsi="宋体"/>
          <w:sz w:val="24"/>
          <w:szCs w:val="24"/>
        </w:rPr>
        <w:t>秘书处收到申请相关资料后，</w:t>
      </w:r>
      <w:r w:rsidRPr="00F961F4">
        <w:rPr>
          <w:rFonts w:ascii="宋体" w:hAnsi="宋体" w:hint="eastAsia"/>
          <w:sz w:val="24"/>
          <w:szCs w:val="24"/>
        </w:rPr>
        <w:t>会同认证协会学术委员会</w:t>
      </w:r>
      <w:r w:rsidRPr="00F961F4">
        <w:rPr>
          <w:rFonts w:ascii="宋体" w:hAnsi="宋体"/>
          <w:sz w:val="24"/>
          <w:szCs w:val="24"/>
        </w:rPr>
        <w:t>对申请材料进行审核，并对挂靠单位进行考察，包括征求挂靠单位主管部门的意见。审核和考察结束后，提出初审意见，并报请</w:t>
      </w:r>
      <w:r w:rsidRPr="00F961F4">
        <w:rPr>
          <w:rFonts w:ascii="宋体" w:hAnsi="宋体" w:hint="eastAsia"/>
          <w:sz w:val="24"/>
          <w:szCs w:val="24"/>
        </w:rPr>
        <w:t>认证协会理事会</w:t>
      </w:r>
      <w:r w:rsidRPr="00F961F4">
        <w:rPr>
          <w:rFonts w:ascii="宋体" w:hAnsi="宋体"/>
          <w:sz w:val="24"/>
          <w:szCs w:val="24"/>
        </w:rPr>
        <w:t>审议，审议同意后</w:t>
      </w:r>
      <w:r w:rsidRPr="00F961F4">
        <w:rPr>
          <w:rFonts w:ascii="宋体" w:hAnsi="宋体" w:hint="eastAsia"/>
          <w:sz w:val="24"/>
          <w:szCs w:val="24"/>
        </w:rPr>
        <w:t>由认证协会</w:t>
      </w:r>
      <w:r w:rsidRPr="00F961F4">
        <w:rPr>
          <w:rFonts w:ascii="宋体" w:hAnsi="宋体"/>
          <w:sz w:val="24"/>
          <w:szCs w:val="24"/>
        </w:rPr>
        <w:t>批准</w:t>
      </w:r>
      <w:r w:rsidRPr="00F961F4">
        <w:rPr>
          <w:rFonts w:ascii="宋体" w:hAnsi="宋体" w:hint="eastAsia"/>
          <w:sz w:val="24"/>
          <w:szCs w:val="24"/>
        </w:rPr>
        <w:t>成立专业类认证委员会（筹）</w:t>
      </w:r>
      <w:r w:rsidRPr="00F961F4">
        <w:rPr>
          <w:rFonts w:ascii="宋体" w:hAnsi="宋体"/>
          <w:sz w:val="24"/>
          <w:szCs w:val="24"/>
        </w:rPr>
        <w:t>。</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专业类认证委员会（筹）应在两年筹备期内按照专业类认证委员会的各项要求完成以下工作：</w:t>
      </w:r>
    </w:p>
    <w:p w:rsidR="0021330A" w:rsidRPr="00F961F4" w:rsidRDefault="0021330A" w:rsidP="0021330A">
      <w:pPr>
        <w:spacing w:line="360" w:lineRule="auto"/>
        <w:rPr>
          <w:rFonts w:ascii="宋体" w:hAnsi="宋体"/>
          <w:sz w:val="24"/>
          <w:szCs w:val="24"/>
        </w:rPr>
      </w:pPr>
      <w:r w:rsidRPr="00F961F4">
        <w:rPr>
          <w:rFonts w:ascii="宋体" w:hAnsi="宋体" w:hint="eastAsia"/>
          <w:sz w:val="24"/>
          <w:szCs w:val="24"/>
        </w:rPr>
        <w:t xml:space="preserve">    1.试运行专业类认证委员会（筹）及其秘书处，完善有关工作机制；</w:t>
      </w:r>
    </w:p>
    <w:p w:rsidR="0021330A" w:rsidRPr="00F961F4" w:rsidRDefault="0021330A" w:rsidP="0021330A">
      <w:pPr>
        <w:spacing w:line="360" w:lineRule="auto"/>
        <w:rPr>
          <w:rFonts w:ascii="宋体" w:hAnsi="宋体"/>
          <w:sz w:val="24"/>
          <w:szCs w:val="24"/>
        </w:rPr>
      </w:pPr>
      <w:r w:rsidRPr="00F961F4">
        <w:rPr>
          <w:rFonts w:ascii="宋体" w:hAnsi="宋体" w:hint="eastAsia"/>
          <w:sz w:val="24"/>
          <w:szCs w:val="24"/>
        </w:rPr>
        <w:t xml:space="preserve">    2.第一年筹备期内制订专业类补充标准和有关工作文件；建立并培训一支足够数量和要求的专家队伍；</w:t>
      </w:r>
    </w:p>
    <w:p w:rsidR="0021330A" w:rsidRPr="00F961F4" w:rsidRDefault="0021330A" w:rsidP="0021330A">
      <w:pPr>
        <w:spacing w:line="360" w:lineRule="auto"/>
        <w:rPr>
          <w:rFonts w:ascii="宋体" w:hAnsi="宋体"/>
          <w:sz w:val="24"/>
          <w:szCs w:val="24"/>
        </w:rPr>
      </w:pPr>
      <w:r w:rsidRPr="00F961F4">
        <w:rPr>
          <w:rFonts w:ascii="宋体" w:hAnsi="宋体" w:hint="eastAsia"/>
          <w:sz w:val="24"/>
          <w:szCs w:val="24"/>
        </w:rPr>
        <w:t xml:space="preserve">    3.第二年筹备期内至少在两所学校的相关专业开展认证试点工作；</w:t>
      </w:r>
    </w:p>
    <w:p w:rsidR="0021330A" w:rsidRPr="00F961F4" w:rsidRDefault="0021330A" w:rsidP="0021330A">
      <w:pPr>
        <w:spacing w:line="360" w:lineRule="auto"/>
        <w:rPr>
          <w:rFonts w:ascii="宋体" w:hAnsi="宋体"/>
          <w:sz w:val="24"/>
          <w:szCs w:val="24"/>
        </w:rPr>
      </w:pPr>
      <w:r w:rsidRPr="00F961F4">
        <w:rPr>
          <w:rFonts w:ascii="宋体" w:hAnsi="宋体" w:hint="eastAsia"/>
          <w:sz w:val="24"/>
          <w:szCs w:val="24"/>
        </w:rPr>
        <w:t xml:space="preserve">    4.筹备期结束时根据筹备情况对专业类认证委员会及其秘书处人员组成、专业类补充标准及工作制度和文件、秘书处挂靠单位、专家队伍组成等进行适当调整；</w:t>
      </w:r>
    </w:p>
    <w:p w:rsidR="0021330A" w:rsidRPr="00F961F4" w:rsidRDefault="0021330A" w:rsidP="0021330A">
      <w:pPr>
        <w:spacing w:line="360" w:lineRule="auto"/>
        <w:rPr>
          <w:rFonts w:ascii="宋体" w:hAnsi="宋体"/>
          <w:sz w:val="24"/>
          <w:szCs w:val="24"/>
        </w:rPr>
      </w:pPr>
      <w:r w:rsidRPr="00F961F4">
        <w:rPr>
          <w:rFonts w:ascii="宋体" w:hAnsi="宋体" w:hint="eastAsia"/>
          <w:sz w:val="24"/>
          <w:szCs w:val="24"/>
        </w:rPr>
        <w:t xml:space="preserve">    5.筹备期结束后提交筹备工作报告。</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申请正式</w:t>
      </w:r>
      <w:r w:rsidRPr="00F961F4">
        <w:rPr>
          <w:rFonts w:ascii="宋体" w:hAnsi="宋体"/>
          <w:sz w:val="24"/>
          <w:szCs w:val="24"/>
        </w:rPr>
        <w:t>成立专业类认证委员会，要向</w:t>
      </w:r>
      <w:r w:rsidRPr="00F961F4">
        <w:rPr>
          <w:rFonts w:ascii="宋体" w:hAnsi="宋体" w:hint="eastAsia"/>
          <w:sz w:val="24"/>
          <w:szCs w:val="24"/>
        </w:rPr>
        <w:t>认证协会</w:t>
      </w:r>
      <w:r w:rsidRPr="00F961F4">
        <w:rPr>
          <w:rFonts w:ascii="宋体" w:hAnsi="宋体"/>
          <w:sz w:val="24"/>
          <w:szCs w:val="24"/>
        </w:rPr>
        <w:t>秘书处提交以下资料：</w:t>
      </w:r>
    </w:p>
    <w:p w:rsidR="0021330A" w:rsidRPr="00F961F4" w:rsidRDefault="0021330A" w:rsidP="0021330A">
      <w:pPr>
        <w:spacing w:line="360" w:lineRule="auto"/>
        <w:rPr>
          <w:rFonts w:ascii="宋体" w:hAnsi="宋体"/>
          <w:bCs/>
          <w:sz w:val="24"/>
          <w:szCs w:val="24"/>
        </w:rPr>
      </w:pPr>
      <w:r w:rsidRPr="00F961F4">
        <w:rPr>
          <w:rFonts w:ascii="宋体" w:hAnsi="宋体"/>
          <w:bCs/>
          <w:sz w:val="24"/>
          <w:szCs w:val="24"/>
        </w:rPr>
        <w:t xml:space="preserve">    1.</w:t>
      </w:r>
      <w:r w:rsidRPr="00F961F4">
        <w:rPr>
          <w:rFonts w:ascii="宋体" w:hAnsi="宋体" w:hint="eastAsia"/>
          <w:bCs/>
          <w:sz w:val="24"/>
          <w:szCs w:val="24"/>
        </w:rPr>
        <w:t>正式成立</w:t>
      </w:r>
      <w:r w:rsidRPr="00F961F4">
        <w:rPr>
          <w:rFonts w:ascii="宋体" w:hAnsi="宋体"/>
          <w:bCs/>
          <w:sz w:val="24"/>
          <w:szCs w:val="24"/>
        </w:rPr>
        <w:t>专业类认证委员会的书面申请</w:t>
      </w:r>
      <w:r w:rsidRPr="00F961F4">
        <w:rPr>
          <w:rFonts w:ascii="宋体" w:hAnsi="宋体" w:hint="eastAsia"/>
          <w:bCs/>
          <w:sz w:val="24"/>
          <w:szCs w:val="24"/>
        </w:rPr>
        <w:t>，包括拟认证的专业领域、机构及人员组成满足本办法各项要求的有关说明，并附筹备工作报告；</w:t>
      </w:r>
    </w:p>
    <w:p w:rsidR="0021330A" w:rsidRPr="00F961F4" w:rsidRDefault="0021330A" w:rsidP="0021330A">
      <w:pPr>
        <w:spacing w:line="360" w:lineRule="auto"/>
        <w:rPr>
          <w:rFonts w:ascii="宋体" w:hAnsi="宋体"/>
          <w:bCs/>
          <w:sz w:val="24"/>
          <w:szCs w:val="24"/>
        </w:rPr>
      </w:pPr>
      <w:r w:rsidRPr="00F961F4">
        <w:rPr>
          <w:rFonts w:ascii="宋体" w:hAnsi="宋体" w:hint="eastAsia"/>
          <w:bCs/>
          <w:sz w:val="24"/>
          <w:szCs w:val="24"/>
        </w:rPr>
        <w:t xml:space="preserve">    2.根据筹备情况调整后的</w:t>
      </w:r>
      <w:r w:rsidRPr="00F961F4">
        <w:rPr>
          <w:rFonts w:ascii="宋体" w:hAnsi="宋体"/>
          <w:bCs/>
          <w:sz w:val="24"/>
          <w:szCs w:val="24"/>
        </w:rPr>
        <w:t>专业类认证委员会组建方案（包括：人员组成及分工、专业类认证委员会秘书处人员组成、专家队伍组成、办公地点及条件、经费来源等）；</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3.根据筹备情况修改完善的专业类补充标准；</w:t>
      </w:r>
    </w:p>
    <w:p w:rsidR="0021330A" w:rsidRPr="00F961F4" w:rsidRDefault="0021330A" w:rsidP="0021330A">
      <w:pPr>
        <w:spacing w:line="360" w:lineRule="auto"/>
        <w:ind w:firstLineChars="200" w:firstLine="480"/>
        <w:rPr>
          <w:rFonts w:ascii="宋体" w:hAnsi="宋体"/>
          <w:bCs/>
          <w:sz w:val="24"/>
          <w:szCs w:val="24"/>
        </w:rPr>
      </w:pPr>
      <w:r w:rsidRPr="00F961F4">
        <w:rPr>
          <w:rFonts w:ascii="宋体" w:hAnsi="宋体" w:hint="eastAsia"/>
          <w:bCs/>
          <w:sz w:val="24"/>
          <w:szCs w:val="24"/>
        </w:rPr>
        <w:t>4</w:t>
      </w:r>
      <w:r w:rsidRPr="00F961F4">
        <w:rPr>
          <w:rFonts w:ascii="宋体" w:hAnsi="宋体"/>
          <w:bCs/>
          <w:sz w:val="24"/>
          <w:szCs w:val="24"/>
        </w:rPr>
        <w:t>.</w:t>
      </w:r>
      <w:r w:rsidRPr="00F961F4">
        <w:rPr>
          <w:rFonts w:ascii="宋体" w:hAnsi="宋体" w:hint="eastAsia"/>
          <w:bCs/>
          <w:sz w:val="24"/>
          <w:szCs w:val="24"/>
        </w:rPr>
        <w:t>根据筹备情况修改完善的专业类认证委员会工作</w:t>
      </w:r>
      <w:r w:rsidRPr="00F961F4">
        <w:rPr>
          <w:rFonts w:ascii="宋体" w:hAnsi="宋体"/>
          <w:bCs/>
          <w:sz w:val="24"/>
          <w:szCs w:val="24"/>
        </w:rPr>
        <w:t>制度和文件。</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认证协会</w:t>
      </w:r>
      <w:r w:rsidRPr="00F961F4">
        <w:rPr>
          <w:rFonts w:ascii="宋体" w:hAnsi="宋体"/>
          <w:sz w:val="24"/>
          <w:szCs w:val="24"/>
        </w:rPr>
        <w:t>秘书处收到申请相关资料后，结合前期</w:t>
      </w:r>
      <w:r w:rsidRPr="00F961F4">
        <w:rPr>
          <w:rFonts w:ascii="宋体" w:hAnsi="宋体" w:hint="eastAsia"/>
          <w:sz w:val="24"/>
          <w:szCs w:val="24"/>
        </w:rPr>
        <w:t>筹备</w:t>
      </w:r>
      <w:r w:rsidRPr="00F961F4">
        <w:rPr>
          <w:rFonts w:ascii="宋体" w:hAnsi="宋体"/>
          <w:sz w:val="24"/>
          <w:szCs w:val="24"/>
        </w:rPr>
        <w:t>工作情况，</w:t>
      </w:r>
      <w:r w:rsidRPr="00F961F4">
        <w:rPr>
          <w:rFonts w:ascii="宋体" w:hAnsi="宋体" w:hint="eastAsia"/>
          <w:sz w:val="24"/>
          <w:szCs w:val="24"/>
        </w:rPr>
        <w:t>会同认证协会学术委员会</w:t>
      </w:r>
      <w:r w:rsidRPr="00F961F4">
        <w:rPr>
          <w:rFonts w:ascii="宋体" w:hAnsi="宋体"/>
          <w:sz w:val="24"/>
          <w:szCs w:val="24"/>
        </w:rPr>
        <w:t>对申请材料进行审核。审核结束后，提出初审意见，并</w:t>
      </w:r>
      <w:r w:rsidRPr="00F961F4">
        <w:rPr>
          <w:rFonts w:ascii="宋体" w:hAnsi="宋体"/>
          <w:sz w:val="24"/>
          <w:szCs w:val="24"/>
        </w:rPr>
        <w:lastRenderedPageBreak/>
        <w:t>报请</w:t>
      </w:r>
      <w:r w:rsidRPr="00F961F4">
        <w:rPr>
          <w:rFonts w:ascii="宋体" w:hAnsi="宋体" w:hint="eastAsia"/>
          <w:sz w:val="24"/>
          <w:szCs w:val="24"/>
        </w:rPr>
        <w:t>认证协会理事会</w:t>
      </w:r>
      <w:r w:rsidRPr="00F961F4">
        <w:rPr>
          <w:rFonts w:ascii="宋体" w:hAnsi="宋体"/>
          <w:sz w:val="24"/>
          <w:szCs w:val="24"/>
        </w:rPr>
        <w:t>审议，审议同意后</w:t>
      </w:r>
      <w:r w:rsidRPr="00F961F4">
        <w:rPr>
          <w:rFonts w:ascii="宋体" w:hAnsi="宋体" w:hint="eastAsia"/>
          <w:sz w:val="24"/>
          <w:szCs w:val="24"/>
        </w:rPr>
        <w:t>由认证协会</w:t>
      </w:r>
      <w:r w:rsidRPr="00F961F4">
        <w:rPr>
          <w:rFonts w:ascii="宋体" w:hAnsi="宋体"/>
          <w:sz w:val="24"/>
          <w:szCs w:val="24"/>
        </w:rPr>
        <w:t>批准</w:t>
      </w:r>
      <w:r w:rsidRPr="00F961F4">
        <w:rPr>
          <w:rFonts w:ascii="宋体" w:hAnsi="宋体" w:hint="eastAsia"/>
          <w:sz w:val="24"/>
          <w:szCs w:val="24"/>
        </w:rPr>
        <w:t>正式成立专业类认证委员会</w:t>
      </w:r>
      <w:r w:rsidRPr="00F961F4">
        <w:rPr>
          <w:rFonts w:ascii="宋体" w:hAnsi="宋体"/>
          <w:sz w:val="24"/>
          <w:szCs w:val="24"/>
        </w:rPr>
        <w:t>。</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sz w:val="24"/>
          <w:szCs w:val="24"/>
        </w:rPr>
        <w:t>专业类认证委员会应</w:t>
      </w:r>
      <w:r w:rsidRPr="00F961F4">
        <w:rPr>
          <w:rFonts w:ascii="宋体" w:hAnsi="宋体" w:hint="eastAsia"/>
          <w:sz w:val="24"/>
          <w:szCs w:val="24"/>
        </w:rPr>
        <w:t>根据认证协会的统一要求</w:t>
      </w:r>
      <w:r w:rsidRPr="00F961F4">
        <w:rPr>
          <w:rFonts w:ascii="宋体" w:hAnsi="宋体"/>
          <w:sz w:val="24"/>
          <w:szCs w:val="24"/>
        </w:rPr>
        <w:t>建立必要的工作制度和相应的财务管理制度，</w:t>
      </w:r>
      <w:r w:rsidRPr="00F961F4">
        <w:rPr>
          <w:rFonts w:ascii="宋体" w:hAnsi="宋体" w:hint="eastAsia"/>
          <w:sz w:val="24"/>
          <w:szCs w:val="24"/>
        </w:rPr>
        <w:t>并</w:t>
      </w:r>
      <w:r w:rsidRPr="00F961F4">
        <w:rPr>
          <w:rFonts w:ascii="宋体" w:hAnsi="宋体"/>
          <w:sz w:val="24"/>
          <w:szCs w:val="24"/>
        </w:rPr>
        <w:t>适时召开工作会议，讨论本专业类认证委员会认证工作重要事宜；会议情况应当及时通报</w:t>
      </w:r>
      <w:r w:rsidRPr="00F961F4">
        <w:rPr>
          <w:rFonts w:ascii="宋体" w:hAnsi="宋体" w:hint="eastAsia"/>
          <w:sz w:val="24"/>
          <w:szCs w:val="24"/>
        </w:rPr>
        <w:t>认证协会</w:t>
      </w:r>
      <w:r w:rsidRPr="00F961F4">
        <w:rPr>
          <w:rFonts w:ascii="宋体" w:hAnsi="宋体"/>
          <w:sz w:val="24"/>
          <w:szCs w:val="24"/>
        </w:rPr>
        <w:t>秘书处。</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专业类认证委员会应根据认证专业领域的调整进行改组或对委员构成进行适当调整，改组或调整方案报认证协会理事会审议，审议同意后由认证协会批准。理事会也可根据需要对专业类认证委员会的人员构成进行适当调整。</w:t>
      </w: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lang w:eastAsia="zh-CN"/>
        </w:rPr>
      </w:pPr>
      <w:r w:rsidRPr="00F961F4">
        <w:rPr>
          <w:rFonts w:ascii="黑体" w:eastAsia="黑体" w:hAnsi="宋体"/>
          <w:sz w:val="32"/>
          <w:szCs w:val="32"/>
          <w:lang w:eastAsia="zh-CN"/>
        </w:rPr>
        <w:t xml:space="preserve">　</w:t>
      </w:r>
      <w:bookmarkStart w:id="14" w:name="_Toc383654215"/>
      <w:r w:rsidRPr="00F961F4">
        <w:rPr>
          <w:rFonts w:ascii="黑体" w:eastAsia="黑体" w:hAnsi="宋体" w:hint="eastAsia"/>
          <w:sz w:val="32"/>
          <w:szCs w:val="32"/>
          <w:lang w:eastAsia="zh-CN"/>
        </w:rPr>
        <w:t>专业类认证委员会</w:t>
      </w:r>
      <w:r w:rsidRPr="00F961F4">
        <w:rPr>
          <w:rFonts w:ascii="黑体" w:eastAsia="黑体" w:hAnsi="宋体"/>
          <w:sz w:val="32"/>
          <w:szCs w:val="32"/>
          <w:lang w:eastAsia="zh-CN"/>
        </w:rPr>
        <w:t>的</w:t>
      </w:r>
      <w:r w:rsidRPr="00F961F4">
        <w:rPr>
          <w:rFonts w:ascii="黑体" w:eastAsia="黑体" w:hAnsi="宋体" w:hint="eastAsia"/>
          <w:sz w:val="32"/>
          <w:szCs w:val="32"/>
          <w:lang w:eastAsia="zh-CN"/>
        </w:rPr>
        <w:t>工作制度</w:t>
      </w:r>
      <w:bookmarkEnd w:id="14"/>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专业类认证委员会应依据</w:t>
      </w:r>
      <w:r w:rsidRPr="00F961F4">
        <w:rPr>
          <w:rFonts w:ascii="宋体" w:hAnsi="宋体"/>
          <w:sz w:val="24"/>
          <w:szCs w:val="24"/>
        </w:rPr>
        <w:t>《</w:t>
      </w:r>
      <w:r w:rsidRPr="00F961F4">
        <w:rPr>
          <w:rFonts w:ascii="宋体" w:hAnsi="宋体" w:hint="eastAsia"/>
          <w:sz w:val="24"/>
          <w:szCs w:val="24"/>
        </w:rPr>
        <w:t>中国工程教育专业认证协会</w:t>
      </w:r>
      <w:r w:rsidRPr="00F961F4">
        <w:rPr>
          <w:rFonts w:ascii="宋体" w:hAnsi="宋体"/>
          <w:sz w:val="24"/>
          <w:szCs w:val="24"/>
        </w:rPr>
        <w:t>章程》</w:t>
      </w:r>
      <w:r w:rsidRPr="00F961F4">
        <w:rPr>
          <w:rFonts w:ascii="宋体" w:hAnsi="宋体" w:hint="eastAsia"/>
          <w:sz w:val="24"/>
          <w:szCs w:val="24"/>
        </w:rPr>
        <w:t>、</w:t>
      </w:r>
      <w:r w:rsidRPr="00F961F4">
        <w:rPr>
          <w:rFonts w:ascii="宋体" w:hAnsi="宋体"/>
          <w:sz w:val="24"/>
          <w:szCs w:val="24"/>
        </w:rPr>
        <w:t>《工程教育认证办法》</w:t>
      </w:r>
      <w:r w:rsidRPr="00F961F4">
        <w:rPr>
          <w:rFonts w:ascii="宋体" w:hAnsi="宋体" w:hint="eastAsia"/>
          <w:sz w:val="24"/>
          <w:szCs w:val="24"/>
        </w:rPr>
        <w:t>和本办法，</w:t>
      </w:r>
      <w:r w:rsidRPr="00F961F4">
        <w:rPr>
          <w:rFonts w:ascii="宋体" w:hAnsi="宋体"/>
          <w:sz w:val="24"/>
          <w:szCs w:val="24"/>
        </w:rPr>
        <w:t>结合工作实际情况，制定本</w:t>
      </w:r>
      <w:r w:rsidRPr="00F961F4">
        <w:rPr>
          <w:rFonts w:ascii="宋体" w:hAnsi="宋体" w:hint="eastAsia"/>
          <w:sz w:val="24"/>
          <w:szCs w:val="24"/>
        </w:rPr>
        <w:t>委员会工作制度</w:t>
      </w:r>
      <w:r w:rsidRPr="00F961F4">
        <w:rPr>
          <w:rFonts w:ascii="宋体" w:hAnsi="宋体"/>
          <w:sz w:val="24"/>
          <w:szCs w:val="24"/>
        </w:rPr>
        <w:t>。</w:t>
      </w:r>
      <w:r w:rsidRPr="00F961F4">
        <w:rPr>
          <w:rFonts w:ascii="宋体" w:hAnsi="宋体" w:hint="eastAsia"/>
          <w:sz w:val="24"/>
          <w:szCs w:val="24"/>
        </w:rPr>
        <w:t>专业类认证委员会制定的工作制度应包括以下第十九至二十三条的有关内容，并满足相关要求。</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规范的补充标准和工作文件修订程序。包括征求相关行业组织或部门意见、征求主要高校意见、委员会集体讨论、报送程序等有关要求。</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规范的认证工作流程，包括以下内容及要求：</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认证申请和自评报告的审核程序。包括集体审核的形式、参加审核委员人数要求、做出审核结论的依据、审核意见报送秘书处并通知学校等有关要求；对自评报告的审核，还应包括委员对自评报告的审阅时间要求等；（认证申请审核意见格式见附件1，自评报告审核意见格式见附件2）</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对首次认证学校的指导工作要求。仅适用于首次参加认证的专业；应由学校自愿向认证协会秘书处申请；认证协会秘书处委托专业类认证委员会指派专家到学校进行指导；专家在指导活动结束后应向专业类认证委员会提交指导记录，报认证协会秘书处；指导工作产生的有关费用由学校承担；指导专家不得再行担任相应专业的现场考查专家，在开展相应专业点有关的结论审核等有关认证工作时应进行必要的回避；指导专家应同时遵守认证工作的各项纪律要求；</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 xml:space="preserve"> 现场考查专家遴选程序。包括现场考查专家的遴选依据、本委员会对专家的特殊要求、专家组人员构成和专业背景与接受认证专业的符合度要求、报送</w:t>
      </w:r>
      <w:r w:rsidRPr="00F961F4">
        <w:rPr>
          <w:rFonts w:ascii="宋体" w:hAnsi="宋体" w:hint="eastAsia"/>
          <w:sz w:val="24"/>
          <w:szCs w:val="24"/>
        </w:rPr>
        <w:lastRenderedPageBreak/>
        <w:t>程序等；（现场考查专家组和考查时间安排表见附件3）</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 xml:space="preserve"> 现场考查有关要求。在不违反认证工作总体要求的前提下，专业类认证委员会可制定本委员会关于现场考查工作的具体细则；</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 xml:space="preserve"> 做出认证结论建议和形成认证报告的规范程序。包括起草要求、审议会议形式、参加审议委员人数要求、形成认证结论建议的程序、报送程序等有关要求；（认证报告格式见附件4）</w:t>
      </w:r>
    </w:p>
    <w:p w:rsidR="0021330A" w:rsidRPr="00F961F4" w:rsidRDefault="0021330A" w:rsidP="0021330A">
      <w:pPr>
        <w:numPr>
          <w:ilvl w:val="1"/>
          <w:numId w:val="2"/>
        </w:numPr>
        <w:tabs>
          <w:tab w:val="clear" w:pos="840"/>
          <w:tab w:val="num" w:pos="720"/>
        </w:tabs>
        <w:spacing w:line="360" w:lineRule="auto"/>
        <w:ind w:left="0" w:firstLine="540"/>
        <w:rPr>
          <w:rFonts w:ascii="宋体" w:hAnsi="宋体"/>
          <w:sz w:val="24"/>
          <w:szCs w:val="24"/>
        </w:rPr>
      </w:pPr>
      <w:r w:rsidRPr="00F961F4">
        <w:rPr>
          <w:rFonts w:ascii="宋体" w:hAnsi="宋体" w:hint="eastAsia"/>
          <w:sz w:val="24"/>
          <w:szCs w:val="24"/>
        </w:rPr>
        <w:t xml:space="preserve"> 督促已通过认证专业持续改进的有关工作要求。包括开展回访的工作要求、改进报告审核要求等。</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本领域认证专家管理制度。包括专家推荐、日常培训、管理、考核等有关制度。</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会议制度。包括会议形式、出席人数要求、决议形成要求以及会议情况的报告与传达等。</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必要的专业类认证委员会秘书处工作制度。包括认证工作经费使用规定，公文运转及文件管理制度等。</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专业类认证委员会制定的工作制度报认证协会秘书处备案，对于不符合认证工作总体要求的，秘书处有权要求专业类认证委员会进行调整。</w:t>
      </w: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lang w:eastAsia="zh-CN"/>
        </w:rPr>
      </w:pPr>
      <w:bookmarkStart w:id="15" w:name="_Toc331358391"/>
      <w:bookmarkStart w:id="16" w:name="_Toc331358604"/>
      <w:bookmarkStart w:id="17" w:name="_Toc331358818"/>
      <w:bookmarkStart w:id="18" w:name="_Toc331359032"/>
      <w:bookmarkStart w:id="19" w:name="_Toc331359241"/>
      <w:bookmarkStart w:id="20" w:name="_Toc331359450"/>
      <w:bookmarkStart w:id="21" w:name="_Toc331358392"/>
      <w:bookmarkStart w:id="22" w:name="_Toc331358605"/>
      <w:bookmarkStart w:id="23" w:name="_Toc331358819"/>
      <w:bookmarkStart w:id="24" w:name="_Toc331359033"/>
      <w:bookmarkStart w:id="25" w:name="_Toc331359242"/>
      <w:bookmarkStart w:id="26" w:name="_Toc331359451"/>
      <w:bookmarkStart w:id="27" w:name="_Toc331358393"/>
      <w:bookmarkStart w:id="28" w:name="_Toc331358606"/>
      <w:bookmarkStart w:id="29" w:name="_Toc331358820"/>
      <w:bookmarkStart w:id="30" w:name="_Toc331359034"/>
      <w:bookmarkStart w:id="31" w:name="_Toc331359243"/>
      <w:bookmarkStart w:id="32" w:name="_Toc331359452"/>
      <w:bookmarkStart w:id="33" w:name="_Toc331358394"/>
      <w:bookmarkStart w:id="34" w:name="_Toc331358607"/>
      <w:bookmarkStart w:id="35" w:name="_Toc331358821"/>
      <w:bookmarkStart w:id="36" w:name="_Toc331359035"/>
      <w:bookmarkStart w:id="37" w:name="_Toc331359244"/>
      <w:bookmarkStart w:id="38" w:name="_Toc331359453"/>
      <w:bookmarkStart w:id="39" w:name="_Toc331358395"/>
      <w:bookmarkStart w:id="40" w:name="_Toc331358608"/>
      <w:bookmarkStart w:id="41" w:name="_Toc331358822"/>
      <w:bookmarkStart w:id="42" w:name="_Toc331359036"/>
      <w:bookmarkStart w:id="43" w:name="_Toc331359245"/>
      <w:bookmarkStart w:id="44" w:name="_Toc331359454"/>
      <w:bookmarkStart w:id="45" w:name="_Toc331358396"/>
      <w:bookmarkStart w:id="46" w:name="_Toc331358609"/>
      <w:bookmarkStart w:id="47" w:name="_Toc331358823"/>
      <w:bookmarkStart w:id="48" w:name="_Toc331359037"/>
      <w:bookmarkStart w:id="49" w:name="_Toc331359246"/>
      <w:bookmarkStart w:id="50" w:name="_Toc331359455"/>
      <w:bookmarkStart w:id="51" w:name="_Toc331358397"/>
      <w:bookmarkStart w:id="52" w:name="_Toc331358610"/>
      <w:bookmarkStart w:id="53" w:name="_Toc331358824"/>
      <w:bookmarkStart w:id="54" w:name="_Toc331359038"/>
      <w:bookmarkStart w:id="55" w:name="_Toc331359247"/>
      <w:bookmarkStart w:id="56" w:name="_Toc331359456"/>
      <w:bookmarkStart w:id="57" w:name="_Toc331358398"/>
      <w:bookmarkStart w:id="58" w:name="_Toc331358611"/>
      <w:bookmarkStart w:id="59" w:name="_Toc331358825"/>
      <w:bookmarkStart w:id="60" w:name="_Toc331359039"/>
      <w:bookmarkStart w:id="61" w:name="_Toc331359248"/>
      <w:bookmarkStart w:id="62" w:name="_Toc331359457"/>
      <w:bookmarkStart w:id="63" w:name="_Toc331358399"/>
      <w:bookmarkStart w:id="64" w:name="_Toc331358612"/>
      <w:bookmarkStart w:id="65" w:name="_Toc331358826"/>
      <w:bookmarkStart w:id="66" w:name="_Toc331359040"/>
      <w:bookmarkStart w:id="67" w:name="_Toc331359249"/>
      <w:bookmarkStart w:id="68" w:name="_Toc331359458"/>
      <w:bookmarkStart w:id="69" w:name="_Toc331358400"/>
      <w:bookmarkStart w:id="70" w:name="_Toc331358613"/>
      <w:bookmarkStart w:id="71" w:name="_Toc331358827"/>
      <w:bookmarkStart w:id="72" w:name="_Toc331359041"/>
      <w:bookmarkStart w:id="73" w:name="_Toc331359250"/>
      <w:bookmarkStart w:id="74" w:name="_Toc331359459"/>
      <w:bookmarkStart w:id="75" w:name="_Toc331358401"/>
      <w:bookmarkStart w:id="76" w:name="_Toc331358614"/>
      <w:bookmarkStart w:id="77" w:name="_Toc331358828"/>
      <w:bookmarkStart w:id="78" w:name="_Toc331359042"/>
      <w:bookmarkStart w:id="79" w:name="_Toc331359251"/>
      <w:bookmarkStart w:id="80" w:name="_Toc331359460"/>
      <w:bookmarkStart w:id="81" w:name="_Toc331358402"/>
      <w:bookmarkStart w:id="82" w:name="_Toc331358615"/>
      <w:bookmarkStart w:id="83" w:name="_Toc331358829"/>
      <w:bookmarkStart w:id="84" w:name="_Toc331359043"/>
      <w:bookmarkStart w:id="85" w:name="_Toc331359252"/>
      <w:bookmarkStart w:id="86" w:name="_Toc331359461"/>
      <w:bookmarkStart w:id="87" w:name="_Toc331358403"/>
      <w:bookmarkStart w:id="88" w:name="_Toc331358616"/>
      <w:bookmarkStart w:id="89" w:name="_Toc331358830"/>
      <w:bookmarkStart w:id="90" w:name="_Toc331359044"/>
      <w:bookmarkStart w:id="91" w:name="_Toc331359253"/>
      <w:bookmarkStart w:id="92" w:name="_Toc331359462"/>
      <w:bookmarkStart w:id="93" w:name="_Toc331358404"/>
      <w:bookmarkStart w:id="94" w:name="_Toc331358617"/>
      <w:bookmarkStart w:id="95" w:name="_Toc331358831"/>
      <w:bookmarkStart w:id="96" w:name="_Toc331359045"/>
      <w:bookmarkStart w:id="97" w:name="_Toc331359254"/>
      <w:bookmarkStart w:id="98" w:name="_Toc331359463"/>
      <w:bookmarkStart w:id="99" w:name="_Toc331358405"/>
      <w:bookmarkStart w:id="100" w:name="_Toc331358618"/>
      <w:bookmarkStart w:id="101" w:name="_Toc331358832"/>
      <w:bookmarkStart w:id="102" w:name="_Toc331359046"/>
      <w:bookmarkStart w:id="103" w:name="_Toc331359255"/>
      <w:bookmarkStart w:id="104" w:name="_Toc331359464"/>
      <w:bookmarkStart w:id="105" w:name="_Toc331358406"/>
      <w:bookmarkStart w:id="106" w:name="_Toc331358619"/>
      <w:bookmarkStart w:id="107" w:name="_Toc331358833"/>
      <w:bookmarkStart w:id="108" w:name="_Toc331359047"/>
      <w:bookmarkStart w:id="109" w:name="_Toc331359256"/>
      <w:bookmarkStart w:id="110" w:name="_Toc331359465"/>
      <w:bookmarkStart w:id="111" w:name="_Toc331358408"/>
      <w:bookmarkStart w:id="112" w:name="_Toc331358621"/>
      <w:bookmarkStart w:id="113" w:name="_Toc331358835"/>
      <w:bookmarkStart w:id="114" w:name="_Toc331359049"/>
      <w:bookmarkStart w:id="115" w:name="_Toc331359258"/>
      <w:bookmarkStart w:id="116" w:name="_Toc331359467"/>
      <w:bookmarkStart w:id="117" w:name="_Toc331358409"/>
      <w:bookmarkStart w:id="118" w:name="_Toc331358622"/>
      <w:bookmarkStart w:id="119" w:name="_Toc331358836"/>
      <w:bookmarkStart w:id="120" w:name="_Toc331359050"/>
      <w:bookmarkStart w:id="121" w:name="_Toc331359259"/>
      <w:bookmarkStart w:id="122" w:name="_Toc331359468"/>
      <w:bookmarkStart w:id="123" w:name="_Toc331358410"/>
      <w:bookmarkStart w:id="124" w:name="_Toc331358623"/>
      <w:bookmarkStart w:id="125" w:name="_Toc331358837"/>
      <w:bookmarkStart w:id="126" w:name="_Toc331359051"/>
      <w:bookmarkStart w:id="127" w:name="_Toc331359260"/>
      <w:bookmarkStart w:id="128" w:name="_Toc331359469"/>
      <w:bookmarkStart w:id="129" w:name="_Toc331358411"/>
      <w:bookmarkStart w:id="130" w:name="_Toc331358624"/>
      <w:bookmarkStart w:id="131" w:name="_Toc331358838"/>
      <w:bookmarkStart w:id="132" w:name="_Toc331359052"/>
      <w:bookmarkStart w:id="133" w:name="_Toc331359261"/>
      <w:bookmarkStart w:id="134" w:name="_Toc331359470"/>
      <w:bookmarkStart w:id="135" w:name="_Toc331358412"/>
      <w:bookmarkStart w:id="136" w:name="_Toc331358625"/>
      <w:bookmarkStart w:id="137" w:name="_Toc331358839"/>
      <w:bookmarkStart w:id="138" w:name="_Toc331359053"/>
      <w:bookmarkStart w:id="139" w:name="_Toc331359262"/>
      <w:bookmarkStart w:id="140" w:name="_Toc331359471"/>
      <w:bookmarkStart w:id="141" w:name="_Toc331358413"/>
      <w:bookmarkStart w:id="142" w:name="_Toc331358626"/>
      <w:bookmarkStart w:id="143" w:name="_Toc331358840"/>
      <w:bookmarkStart w:id="144" w:name="_Toc331359054"/>
      <w:bookmarkStart w:id="145" w:name="_Toc331359263"/>
      <w:bookmarkStart w:id="146" w:name="_Toc331359472"/>
      <w:bookmarkStart w:id="147" w:name="_Toc331358414"/>
      <w:bookmarkStart w:id="148" w:name="_Toc331358627"/>
      <w:bookmarkStart w:id="149" w:name="_Toc331358841"/>
      <w:bookmarkStart w:id="150" w:name="_Toc331359055"/>
      <w:bookmarkStart w:id="151" w:name="_Toc331359264"/>
      <w:bookmarkStart w:id="152" w:name="_Toc331359473"/>
      <w:bookmarkStart w:id="153" w:name="_Toc331358415"/>
      <w:bookmarkStart w:id="154" w:name="_Toc331358628"/>
      <w:bookmarkStart w:id="155" w:name="_Toc331358842"/>
      <w:bookmarkStart w:id="156" w:name="_Toc331359056"/>
      <w:bookmarkStart w:id="157" w:name="_Toc331359265"/>
      <w:bookmarkStart w:id="158" w:name="_Toc331359474"/>
      <w:bookmarkStart w:id="159" w:name="_Toc331358416"/>
      <w:bookmarkStart w:id="160" w:name="_Toc331358629"/>
      <w:bookmarkStart w:id="161" w:name="_Toc331358843"/>
      <w:bookmarkStart w:id="162" w:name="_Toc331359057"/>
      <w:bookmarkStart w:id="163" w:name="_Toc331359266"/>
      <w:bookmarkStart w:id="164" w:name="_Toc331359475"/>
      <w:bookmarkStart w:id="165" w:name="_Toc331358417"/>
      <w:bookmarkStart w:id="166" w:name="_Toc331358630"/>
      <w:bookmarkStart w:id="167" w:name="_Toc331358844"/>
      <w:bookmarkStart w:id="168" w:name="_Toc331359058"/>
      <w:bookmarkStart w:id="169" w:name="_Toc331359267"/>
      <w:bookmarkStart w:id="170" w:name="_Toc331359476"/>
      <w:bookmarkStart w:id="171" w:name="_Toc331358418"/>
      <w:bookmarkStart w:id="172" w:name="_Toc331358631"/>
      <w:bookmarkStart w:id="173" w:name="_Toc331358845"/>
      <w:bookmarkStart w:id="174" w:name="_Toc331359059"/>
      <w:bookmarkStart w:id="175" w:name="_Toc331359268"/>
      <w:bookmarkStart w:id="176" w:name="_Toc331359477"/>
      <w:bookmarkStart w:id="177" w:name="_Toc331358419"/>
      <w:bookmarkStart w:id="178" w:name="_Toc331358632"/>
      <w:bookmarkStart w:id="179" w:name="_Toc331358846"/>
      <w:bookmarkStart w:id="180" w:name="_Toc331359060"/>
      <w:bookmarkStart w:id="181" w:name="_Toc331359269"/>
      <w:bookmarkStart w:id="182" w:name="_Toc331359478"/>
      <w:bookmarkStart w:id="183" w:name="_Toc331358420"/>
      <w:bookmarkStart w:id="184" w:name="_Toc331358633"/>
      <w:bookmarkStart w:id="185" w:name="_Toc331358847"/>
      <w:bookmarkStart w:id="186" w:name="_Toc331359061"/>
      <w:bookmarkStart w:id="187" w:name="_Toc331359270"/>
      <w:bookmarkStart w:id="188" w:name="_Toc331359479"/>
      <w:bookmarkStart w:id="189" w:name="_Toc331358421"/>
      <w:bookmarkStart w:id="190" w:name="_Toc331358634"/>
      <w:bookmarkStart w:id="191" w:name="_Toc331358848"/>
      <w:bookmarkStart w:id="192" w:name="_Toc331359062"/>
      <w:bookmarkStart w:id="193" w:name="_Toc331359271"/>
      <w:bookmarkStart w:id="194" w:name="_Toc331359480"/>
      <w:bookmarkStart w:id="195" w:name="_Toc331358422"/>
      <w:bookmarkStart w:id="196" w:name="_Toc331358635"/>
      <w:bookmarkStart w:id="197" w:name="_Toc331358849"/>
      <w:bookmarkStart w:id="198" w:name="_Toc331359063"/>
      <w:bookmarkStart w:id="199" w:name="_Toc331359272"/>
      <w:bookmarkStart w:id="200" w:name="_Toc331359481"/>
      <w:bookmarkStart w:id="201" w:name="_Toc331358423"/>
      <w:bookmarkStart w:id="202" w:name="_Toc331358636"/>
      <w:bookmarkStart w:id="203" w:name="_Toc331358850"/>
      <w:bookmarkStart w:id="204" w:name="_Toc331359064"/>
      <w:bookmarkStart w:id="205" w:name="_Toc331359273"/>
      <w:bookmarkStart w:id="206" w:name="_Toc33135948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F961F4">
        <w:rPr>
          <w:rFonts w:ascii="黑体" w:eastAsia="黑体" w:hAnsi="宋体" w:hint="eastAsia"/>
          <w:sz w:val="32"/>
          <w:szCs w:val="32"/>
          <w:lang w:eastAsia="zh-CN"/>
        </w:rPr>
        <w:t xml:space="preserve"> </w:t>
      </w:r>
      <w:bookmarkStart w:id="207" w:name="_Toc383654216"/>
      <w:r w:rsidRPr="00F961F4">
        <w:rPr>
          <w:rFonts w:ascii="黑体" w:eastAsia="黑体" w:hAnsi="宋体"/>
          <w:sz w:val="32"/>
          <w:szCs w:val="32"/>
          <w:lang w:eastAsia="zh-CN"/>
        </w:rPr>
        <w:t>纪律和监督</w:t>
      </w:r>
      <w:bookmarkEnd w:id="207"/>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专业类认证委员会应严格执行工程教育认证工作的有关规定，并接受</w:t>
      </w:r>
      <w:r w:rsidRPr="00F961F4">
        <w:rPr>
          <w:rFonts w:ascii="宋体" w:hAnsi="宋体" w:hint="eastAsia"/>
          <w:sz w:val="24"/>
          <w:szCs w:val="24"/>
        </w:rPr>
        <w:t>认证协会监事会</w:t>
      </w:r>
      <w:r w:rsidRPr="00F961F4">
        <w:rPr>
          <w:rFonts w:ascii="宋体" w:hAnsi="宋体"/>
          <w:sz w:val="24"/>
          <w:szCs w:val="24"/>
        </w:rPr>
        <w:t>和社会单位以及个人的监督。</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认证协会理事会</w:t>
      </w:r>
      <w:r w:rsidRPr="00F961F4">
        <w:rPr>
          <w:rFonts w:ascii="宋体" w:hAnsi="宋体"/>
          <w:sz w:val="24"/>
          <w:szCs w:val="24"/>
        </w:rPr>
        <w:t>根据工作需要对专业类认证委员会开展的认证工作进行检查，对专业类认证委员会违反有关规定或有明显不当行为，</w:t>
      </w:r>
      <w:r w:rsidRPr="00F961F4">
        <w:rPr>
          <w:rFonts w:ascii="宋体" w:hAnsi="宋体" w:hint="eastAsia"/>
          <w:sz w:val="24"/>
          <w:szCs w:val="24"/>
        </w:rPr>
        <w:t>认证协会理事会</w:t>
      </w:r>
      <w:r w:rsidRPr="00F961F4">
        <w:rPr>
          <w:rFonts w:ascii="宋体" w:hAnsi="宋体"/>
          <w:sz w:val="24"/>
          <w:szCs w:val="24"/>
        </w:rPr>
        <w:t>根据情况可以做出令其改正、通报批评、限期整改等处理决定。</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专业类认证委员会如违反工程教育认证工作有关规定，造成不良社会影响，并严重损害工程教育认证工作声誉的，</w:t>
      </w:r>
      <w:r w:rsidRPr="00F961F4">
        <w:rPr>
          <w:rFonts w:ascii="宋体" w:hAnsi="宋体" w:hint="eastAsia"/>
          <w:sz w:val="24"/>
          <w:szCs w:val="24"/>
        </w:rPr>
        <w:t>认证协会理事会</w:t>
      </w:r>
      <w:r w:rsidRPr="00F961F4">
        <w:rPr>
          <w:rFonts w:ascii="宋体" w:hAnsi="宋体"/>
          <w:sz w:val="24"/>
          <w:szCs w:val="24"/>
        </w:rPr>
        <w:t>在听取</w:t>
      </w:r>
      <w:r w:rsidRPr="00F961F4">
        <w:rPr>
          <w:rFonts w:ascii="宋体" w:hAnsi="宋体" w:hint="eastAsia"/>
          <w:sz w:val="24"/>
          <w:szCs w:val="24"/>
        </w:rPr>
        <w:t>监事会</w:t>
      </w:r>
      <w:r w:rsidRPr="00F961F4">
        <w:rPr>
          <w:rFonts w:ascii="宋体" w:hAnsi="宋体"/>
          <w:sz w:val="24"/>
          <w:szCs w:val="24"/>
        </w:rPr>
        <w:t>意见的基础上，有权重组或撤销该专业类认证委员会。</w:t>
      </w:r>
    </w:p>
    <w:p w:rsidR="0021330A" w:rsidRPr="00F961F4" w:rsidRDefault="0021330A" w:rsidP="0021330A">
      <w:pPr>
        <w:pStyle w:val="2"/>
        <w:numPr>
          <w:ilvl w:val="0"/>
          <w:numId w:val="3"/>
        </w:numPr>
        <w:snapToGrid w:val="0"/>
        <w:spacing w:before="260" w:after="260" w:line="360" w:lineRule="auto"/>
        <w:jc w:val="center"/>
        <w:rPr>
          <w:rFonts w:ascii="黑体" w:eastAsia="黑体" w:hAnsi="宋体"/>
          <w:sz w:val="32"/>
          <w:szCs w:val="32"/>
          <w:lang w:eastAsia="zh-CN"/>
        </w:rPr>
      </w:pPr>
      <w:r w:rsidRPr="00F961F4">
        <w:rPr>
          <w:rFonts w:ascii="黑体" w:eastAsia="黑体" w:hAnsi="宋体" w:hint="eastAsia"/>
          <w:sz w:val="32"/>
          <w:szCs w:val="32"/>
          <w:lang w:eastAsia="zh-CN"/>
        </w:rPr>
        <w:t xml:space="preserve"> </w:t>
      </w:r>
      <w:bookmarkStart w:id="208" w:name="_Toc383654217"/>
      <w:r w:rsidRPr="00F961F4">
        <w:rPr>
          <w:rFonts w:ascii="黑体" w:eastAsia="黑体" w:hAnsi="宋体"/>
          <w:sz w:val="32"/>
          <w:szCs w:val="32"/>
          <w:lang w:eastAsia="zh-CN"/>
        </w:rPr>
        <w:t>附则</w:t>
      </w:r>
      <w:bookmarkEnd w:id="208"/>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对本办法的制订和修改需经</w:t>
      </w:r>
      <w:r w:rsidRPr="00F961F4">
        <w:rPr>
          <w:rFonts w:ascii="宋体" w:hAnsi="宋体" w:hint="eastAsia"/>
          <w:sz w:val="24"/>
          <w:szCs w:val="24"/>
        </w:rPr>
        <w:t>认证协会理事会</w:t>
      </w:r>
      <w:r w:rsidRPr="00F961F4">
        <w:rPr>
          <w:rFonts w:ascii="宋体" w:hAnsi="宋体"/>
          <w:sz w:val="24"/>
          <w:szCs w:val="24"/>
        </w:rPr>
        <w:t>通过，</w:t>
      </w:r>
      <w:r w:rsidRPr="00F961F4">
        <w:rPr>
          <w:rFonts w:ascii="宋体" w:hAnsi="宋体" w:hint="eastAsia"/>
          <w:sz w:val="24"/>
          <w:szCs w:val="24"/>
        </w:rPr>
        <w:t>由认证协会</w:t>
      </w:r>
      <w:r w:rsidRPr="00F961F4">
        <w:rPr>
          <w:rFonts w:ascii="宋体" w:hAnsi="宋体"/>
          <w:sz w:val="24"/>
          <w:szCs w:val="24"/>
        </w:rPr>
        <w:lastRenderedPageBreak/>
        <w:t>批准发布。</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本办法解释权归</w:t>
      </w:r>
      <w:r w:rsidRPr="00F961F4">
        <w:rPr>
          <w:rFonts w:ascii="宋体" w:hAnsi="宋体" w:hint="eastAsia"/>
          <w:sz w:val="24"/>
          <w:szCs w:val="24"/>
        </w:rPr>
        <w:t>中国工程教育专业认证协会</w:t>
      </w:r>
      <w:r w:rsidRPr="00F961F4">
        <w:rPr>
          <w:rFonts w:ascii="宋体" w:hAnsi="宋体"/>
          <w:sz w:val="24"/>
          <w:szCs w:val="24"/>
        </w:rPr>
        <w:t>。</w:t>
      </w:r>
    </w:p>
    <w:p w:rsidR="0021330A" w:rsidRPr="00F961F4" w:rsidRDefault="0021330A" w:rsidP="0021330A">
      <w:pPr>
        <w:numPr>
          <w:ilvl w:val="0"/>
          <w:numId w:val="1"/>
        </w:numPr>
        <w:tabs>
          <w:tab w:val="clear" w:pos="1140"/>
          <w:tab w:val="num" w:pos="0"/>
        </w:tabs>
        <w:spacing w:line="360" w:lineRule="auto"/>
        <w:ind w:left="0" w:firstLineChars="192" w:firstLine="461"/>
        <w:rPr>
          <w:rFonts w:ascii="宋体" w:hAnsi="宋体"/>
          <w:sz w:val="24"/>
          <w:szCs w:val="24"/>
        </w:rPr>
      </w:pPr>
      <w:r w:rsidRPr="00F961F4">
        <w:rPr>
          <w:rFonts w:ascii="宋体" w:hAnsi="宋体" w:hint="eastAsia"/>
          <w:sz w:val="24"/>
          <w:szCs w:val="24"/>
        </w:rPr>
        <w:t xml:space="preserve"> </w:t>
      </w:r>
      <w:r w:rsidRPr="00F961F4">
        <w:rPr>
          <w:rFonts w:ascii="宋体" w:hAnsi="宋体"/>
          <w:sz w:val="24"/>
          <w:szCs w:val="24"/>
        </w:rPr>
        <w:t>本办法自发布之日起执行。</w:t>
      </w:r>
    </w:p>
    <w:p w:rsidR="00A14686" w:rsidRPr="0021330A" w:rsidRDefault="00A14686"/>
    <w:sectPr w:rsidR="00A14686" w:rsidRPr="0021330A" w:rsidSect="00A14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721"/>
    <w:multiLevelType w:val="hybridMultilevel"/>
    <w:tmpl w:val="5434A200"/>
    <w:lvl w:ilvl="0" w:tplc="65980A36">
      <w:start w:val="1"/>
      <w:numFmt w:val="decimal"/>
      <w:lvlText w:val="%1."/>
      <w:lvlJc w:val="left"/>
      <w:pPr>
        <w:tabs>
          <w:tab w:val="num" w:pos="0"/>
        </w:tabs>
        <w:ind w:left="0" w:firstLine="48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30F67"/>
    <w:multiLevelType w:val="hybridMultilevel"/>
    <w:tmpl w:val="1B80885A"/>
    <w:lvl w:ilvl="0" w:tplc="00EA6898">
      <w:start w:val="1"/>
      <w:numFmt w:val="japaneseCounting"/>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ED57AD9"/>
    <w:multiLevelType w:val="hybridMultilevel"/>
    <w:tmpl w:val="58F4F248"/>
    <w:lvl w:ilvl="0" w:tplc="3F76DF5E">
      <w:start w:val="1"/>
      <w:numFmt w:val="japaneseCounting"/>
      <w:lvlText w:val="第%1条"/>
      <w:lvlJc w:val="left"/>
      <w:pPr>
        <w:tabs>
          <w:tab w:val="num" w:pos="1140"/>
        </w:tabs>
        <w:ind w:left="1140" w:hanging="1140"/>
      </w:pPr>
      <w:rPr>
        <w:rFonts w:hint="default"/>
        <w:b w:val="0"/>
        <w:lang w:val="en-US"/>
      </w:rPr>
    </w:lvl>
    <w:lvl w:ilvl="1" w:tplc="4B0696E8">
      <w:start w:val="1"/>
      <w:numFmt w:val="decimal"/>
      <w:lvlText w:val="%2."/>
      <w:lvlJc w:val="left"/>
      <w:pPr>
        <w:tabs>
          <w:tab w:val="num" w:pos="780"/>
        </w:tabs>
        <w:ind w:left="780" w:hanging="360"/>
      </w:pPr>
      <w:rPr>
        <w:rFonts w:hint="default"/>
      </w:rPr>
    </w:lvl>
    <w:lvl w:ilvl="2" w:tplc="EBDA8DF0">
      <w:start w:val="3"/>
      <w:numFmt w:val="japaneseCounting"/>
      <w:lvlText w:val="第%3章"/>
      <w:lvlJc w:val="left"/>
      <w:pPr>
        <w:tabs>
          <w:tab w:val="num" w:pos="2250"/>
        </w:tabs>
        <w:ind w:left="2250" w:hanging="141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30A"/>
    <w:rsid w:val="0021330A"/>
    <w:rsid w:val="00717AB2"/>
    <w:rsid w:val="00A14686"/>
    <w:rsid w:val="00A21300"/>
    <w:rsid w:val="00DC6AF3"/>
    <w:rsid w:val="00ED2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0A"/>
    <w:pPr>
      <w:widowControl w:val="0"/>
      <w:jc w:val="both"/>
    </w:pPr>
    <w:rPr>
      <w:rFonts w:ascii="Times New Roman" w:eastAsia="宋体" w:hAnsi="Times New Roman" w:cs="Times New Roman"/>
      <w:szCs w:val="20"/>
    </w:rPr>
  </w:style>
  <w:style w:type="paragraph" w:styleId="1">
    <w:name w:val="heading 1"/>
    <w:basedOn w:val="a"/>
    <w:next w:val="a"/>
    <w:link w:val="1Char"/>
    <w:qFormat/>
    <w:rsid w:val="0021330A"/>
    <w:pPr>
      <w:keepNext/>
      <w:keepLines/>
      <w:spacing w:before="340" w:after="330" w:line="576" w:lineRule="auto"/>
      <w:outlineLvl w:val="0"/>
    </w:pPr>
    <w:rPr>
      <w:b/>
      <w:kern w:val="44"/>
      <w:sz w:val="44"/>
    </w:rPr>
  </w:style>
  <w:style w:type="paragraph" w:styleId="2">
    <w:name w:val="heading 2"/>
    <w:basedOn w:val="a"/>
    <w:next w:val="a"/>
    <w:link w:val="2Char"/>
    <w:qFormat/>
    <w:rsid w:val="0021330A"/>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330A"/>
    <w:rPr>
      <w:rFonts w:ascii="Times New Roman" w:eastAsia="宋体" w:hAnsi="Times New Roman" w:cs="Times New Roman"/>
      <w:b/>
      <w:kern w:val="44"/>
      <w:sz w:val="44"/>
      <w:szCs w:val="20"/>
    </w:rPr>
  </w:style>
  <w:style w:type="character" w:customStyle="1" w:styleId="2Char">
    <w:name w:val="标题 2 Char"/>
    <w:basedOn w:val="a0"/>
    <w:link w:val="2"/>
    <w:rsid w:val="0021330A"/>
    <w:rPr>
      <w:rFonts w:ascii="Times New Roman" w:eastAsia="宋体" w:hAnsi="Times New Roman" w:cs="Times New Roman"/>
      <w:b/>
      <w:kern w:val="18"/>
      <w:sz w:val="24"/>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游昕</cp:lastModifiedBy>
  <cp:revision>1</cp:revision>
  <dcterms:created xsi:type="dcterms:W3CDTF">2016-09-12T06:27:00Z</dcterms:created>
  <dcterms:modified xsi:type="dcterms:W3CDTF">2016-09-12T06:27:00Z</dcterms:modified>
</cp:coreProperties>
</file>